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7EFD1" w14:textId="77777777" w:rsidR="0068404E" w:rsidRDefault="00000000">
      <w:pPr>
        <w:snapToGrid w:val="0"/>
        <w:spacing w:beforeLines="60" w:before="187" w:line="594" w:lineRule="exact"/>
        <w:rPr>
          <w:rFonts w:ascii="宋体" w:hAnsi="宋体"/>
          <w:sz w:val="28"/>
          <w:szCs w:val="28"/>
        </w:rPr>
      </w:pPr>
      <w:r>
        <w:rPr>
          <w:rFonts w:ascii="宋体" w:hAnsi="宋体" w:hint="eastAsia"/>
          <w:caps/>
          <w:sz w:val="28"/>
          <w:szCs w:val="28"/>
        </w:rPr>
        <w:t>附件一《实验报告》范本</w:t>
      </w:r>
    </w:p>
    <w:p w14:paraId="58A7EB0F" w14:textId="77777777" w:rsidR="0068404E" w:rsidRDefault="00000000">
      <w:pPr>
        <w:jc w:val="center"/>
        <w:rPr>
          <w:rFonts w:ascii="宋体" w:hAnsi="宋体"/>
          <w:sz w:val="28"/>
          <w:szCs w:val="28"/>
        </w:rPr>
      </w:pPr>
      <w:r>
        <w:rPr>
          <w:rFonts w:ascii="宋体" w:hAnsi="宋体" w:hint="eastAsia"/>
          <w:sz w:val="28"/>
          <w:szCs w:val="28"/>
          <w:u w:val="single"/>
        </w:rPr>
        <w:t xml:space="preserve"> </w:t>
      </w:r>
      <w:r>
        <w:rPr>
          <w:rFonts w:ascii="宋体" w:hAnsi="宋体" w:hint="eastAsia"/>
          <w:color w:val="000000"/>
          <w:sz w:val="28"/>
          <w:szCs w:val="28"/>
          <w:u w:val="single"/>
        </w:rPr>
        <w:t>探究卫星姿态调整的最优时间</w:t>
      </w:r>
      <w:r>
        <w:rPr>
          <w:rFonts w:ascii="宋体" w:hAnsi="宋体"/>
          <w:sz w:val="28"/>
          <w:szCs w:val="28"/>
          <w:u w:val="single"/>
        </w:rPr>
        <w:t xml:space="preserve"> </w:t>
      </w:r>
      <w:r>
        <w:rPr>
          <w:rFonts w:ascii="宋体" w:hAnsi="宋体" w:hint="eastAsia"/>
          <w:sz w:val="28"/>
          <w:szCs w:val="28"/>
        </w:rPr>
        <w:t>实验报告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7470"/>
      </w:tblGrid>
      <w:tr w:rsidR="0068404E" w14:paraId="18A3F01A" w14:textId="77777777">
        <w:trPr>
          <w:trHeight w:val="1054"/>
        </w:trPr>
        <w:tc>
          <w:tcPr>
            <w:tcW w:w="8522" w:type="dxa"/>
            <w:gridSpan w:val="2"/>
          </w:tcPr>
          <w:p w14:paraId="16B77F86" w14:textId="77777777" w:rsidR="0068404E" w:rsidRDefault="00000000">
            <w:pPr>
              <w:jc w:val="left"/>
              <w:rPr>
                <w:rFonts w:ascii="宋体" w:hAnsi="宋体"/>
                <w:caps/>
                <w:sz w:val="28"/>
                <w:szCs w:val="28"/>
              </w:rPr>
            </w:pPr>
            <w:r>
              <w:rPr>
                <w:rFonts w:ascii="宋体" w:hAnsi="宋体" w:hint="eastAsia"/>
                <w:caps/>
                <w:sz w:val="28"/>
                <w:szCs w:val="28"/>
              </w:rPr>
              <w:t>摘要：本次实验目的是探究场景中动力装置转动时间与实际卫星姿态调整的问题，通过控制变量法找到卫星姿态调整转动角度的最优时间，从而提高控制效率。</w:t>
            </w:r>
          </w:p>
        </w:tc>
      </w:tr>
      <w:tr w:rsidR="0068404E" w14:paraId="5C240410" w14:textId="77777777">
        <w:trPr>
          <w:trHeight w:val="563"/>
        </w:trPr>
        <w:tc>
          <w:tcPr>
            <w:tcW w:w="8522" w:type="dxa"/>
            <w:gridSpan w:val="2"/>
          </w:tcPr>
          <w:p w14:paraId="643EE6AA" w14:textId="77777777" w:rsidR="0068404E" w:rsidRDefault="00000000">
            <w:pPr>
              <w:jc w:val="left"/>
              <w:rPr>
                <w:rFonts w:ascii="宋体" w:hAnsi="宋体"/>
                <w:caps/>
                <w:sz w:val="28"/>
                <w:szCs w:val="28"/>
              </w:rPr>
            </w:pPr>
            <w:r>
              <w:rPr>
                <w:rFonts w:ascii="宋体" w:hAnsi="宋体" w:hint="eastAsia"/>
                <w:caps/>
                <w:sz w:val="28"/>
                <w:szCs w:val="28"/>
              </w:rPr>
              <w:t>关键词：卫星姿态调整、转动角度、转动时间</w:t>
            </w:r>
          </w:p>
        </w:tc>
      </w:tr>
      <w:tr w:rsidR="0068404E" w14:paraId="203BE8B6" w14:textId="77777777">
        <w:tc>
          <w:tcPr>
            <w:tcW w:w="8522" w:type="dxa"/>
            <w:gridSpan w:val="2"/>
          </w:tcPr>
          <w:p w14:paraId="6CBCC0C3" w14:textId="77777777" w:rsidR="0068404E" w:rsidRDefault="00000000">
            <w:pPr>
              <w:jc w:val="center"/>
              <w:rPr>
                <w:rFonts w:ascii="宋体" w:hAnsi="宋体"/>
                <w:caps/>
                <w:sz w:val="28"/>
                <w:szCs w:val="28"/>
              </w:rPr>
            </w:pPr>
            <w:r>
              <w:rPr>
                <w:rFonts w:ascii="宋体" w:hAnsi="宋体" w:hint="eastAsia"/>
                <w:caps/>
                <w:sz w:val="28"/>
                <w:szCs w:val="28"/>
              </w:rPr>
              <w:t>一、问题提出</w:t>
            </w:r>
          </w:p>
        </w:tc>
      </w:tr>
      <w:tr w:rsidR="0068404E" w14:paraId="3944CE81" w14:textId="77777777">
        <w:trPr>
          <w:trHeight w:val="1746"/>
        </w:trPr>
        <w:tc>
          <w:tcPr>
            <w:tcW w:w="8522" w:type="dxa"/>
            <w:gridSpan w:val="2"/>
          </w:tcPr>
          <w:p w14:paraId="355B48F0" w14:textId="62E051FA" w:rsidR="0068404E" w:rsidRDefault="00000000">
            <w:pPr>
              <w:ind w:firstLineChars="200" w:firstLine="560"/>
              <w:jc w:val="left"/>
              <w:rPr>
                <w:rFonts w:ascii="宋体" w:hAnsi="宋体"/>
                <w:caps/>
                <w:sz w:val="28"/>
                <w:szCs w:val="28"/>
              </w:rPr>
            </w:pPr>
            <w:r>
              <w:rPr>
                <w:rFonts w:ascii="宋体" w:hAnsi="宋体" w:hint="eastAsia"/>
                <w:caps/>
                <w:sz w:val="28"/>
                <w:szCs w:val="28"/>
              </w:rPr>
              <w:t>假设卫星进行方位旋转45度</w:t>
            </w:r>
            <w:r w:rsidR="0050567D">
              <w:rPr>
                <w:rFonts w:ascii="宋体" w:hAnsi="宋体" w:hint="eastAsia"/>
                <w:caps/>
                <w:sz w:val="28"/>
                <w:szCs w:val="28"/>
              </w:rPr>
              <w:t>，滚转角10度</w:t>
            </w:r>
            <w:r>
              <w:rPr>
                <w:rFonts w:ascii="宋体" w:hAnsi="宋体" w:hint="eastAsia"/>
                <w:caps/>
                <w:sz w:val="28"/>
                <w:szCs w:val="28"/>
              </w:rPr>
              <w:t>的姿态调整时，在保持卫星的稳定性前提下，最佳的姿态调整时间为多少毫秒？</w:t>
            </w:r>
          </w:p>
        </w:tc>
      </w:tr>
      <w:tr w:rsidR="0068404E" w14:paraId="2FCB75F4" w14:textId="77777777">
        <w:tc>
          <w:tcPr>
            <w:tcW w:w="8522" w:type="dxa"/>
            <w:gridSpan w:val="2"/>
          </w:tcPr>
          <w:p w14:paraId="1FB2F771" w14:textId="77777777" w:rsidR="0068404E" w:rsidRDefault="00000000">
            <w:pPr>
              <w:jc w:val="center"/>
              <w:rPr>
                <w:rFonts w:ascii="宋体" w:hAnsi="宋体"/>
                <w:caps/>
                <w:sz w:val="28"/>
                <w:szCs w:val="28"/>
              </w:rPr>
            </w:pPr>
            <w:r>
              <w:rPr>
                <w:rFonts w:ascii="宋体" w:hAnsi="宋体" w:hint="eastAsia"/>
                <w:caps/>
                <w:sz w:val="28"/>
                <w:szCs w:val="28"/>
              </w:rPr>
              <w:t>二、假设与猜想</w:t>
            </w:r>
          </w:p>
        </w:tc>
      </w:tr>
      <w:tr w:rsidR="0068404E" w14:paraId="43AAA957" w14:textId="77777777">
        <w:trPr>
          <w:trHeight w:val="1599"/>
        </w:trPr>
        <w:tc>
          <w:tcPr>
            <w:tcW w:w="8522" w:type="dxa"/>
            <w:gridSpan w:val="2"/>
          </w:tcPr>
          <w:p w14:paraId="2B78EB8E" w14:textId="3A222A6F" w:rsidR="0068404E" w:rsidRDefault="00000000">
            <w:pPr>
              <w:spacing w:line="360" w:lineRule="auto"/>
              <w:jc w:val="left"/>
              <w:rPr>
                <w:rFonts w:ascii="宋体" w:hAnsi="宋体"/>
                <w:caps/>
                <w:sz w:val="28"/>
                <w:szCs w:val="28"/>
              </w:rPr>
            </w:pPr>
            <w:r>
              <w:rPr>
                <w:rFonts w:ascii="宋体" w:hAnsi="宋体" w:hint="eastAsia"/>
                <w:caps/>
                <w:sz w:val="28"/>
                <w:szCs w:val="28"/>
              </w:rPr>
              <w:t>猜想：卫星在进行方位旋转45度</w:t>
            </w:r>
            <w:r w:rsidR="0050567D">
              <w:rPr>
                <w:rFonts w:ascii="宋体" w:hAnsi="宋体" w:hint="eastAsia"/>
                <w:caps/>
                <w:sz w:val="28"/>
                <w:szCs w:val="28"/>
              </w:rPr>
              <w:t>、滚转角10度</w:t>
            </w:r>
            <w:r>
              <w:rPr>
                <w:rFonts w:ascii="宋体" w:hAnsi="宋体" w:hint="eastAsia"/>
                <w:caps/>
                <w:sz w:val="28"/>
                <w:szCs w:val="28"/>
              </w:rPr>
              <w:t>的姿态调整时，调整速度过慢影响卫星姿态调整的效率，速度过快不能保证卫星的稳定性，因此有一个最佳调整时间，使得卫星姿态调整高效且稳定。</w:t>
            </w:r>
          </w:p>
        </w:tc>
      </w:tr>
      <w:tr w:rsidR="0068404E" w14:paraId="004BE27D" w14:textId="77777777">
        <w:tc>
          <w:tcPr>
            <w:tcW w:w="8522" w:type="dxa"/>
            <w:gridSpan w:val="2"/>
          </w:tcPr>
          <w:p w14:paraId="052F3D36" w14:textId="77777777" w:rsidR="0068404E" w:rsidRDefault="00000000">
            <w:pPr>
              <w:jc w:val="center"/>
              <w:rPr>
                <w:rFonts w:ascii="宋体" w:hAnsi="宋体"/>
                <w:caps/>
                <w:sz w:val="28"/>
                <w:szCs w:val="28"/>
              </w:rPr>
            </w:pPr>
            <w:r>
              <w:rPr>
                <w:rFonts w:ascii="宋体" w:hAnsi="宋体" w:hint="eastAsia"/>
                <w:caps/>
                <w:sz w:val="28"/>
                <w:szCs w:val="28"/>
              </w:rPr>
              <w:t>三、制定实验方案</w:t>
            </w:r>
          </w:p>
        </w:tc>
      </w:tr>
      <w:tr w:rsidR="0068404E" w14:paraId="2A316F2A" w14:textId="77777777">
        <w:trPr>
          <w:cantSplit/>
          <w:trHeight w:val="1746"/>
        </w:trPr>
        <w:tc>
          <w:tcPr>
            <w:tcW w:w="837" w:type="dxa"/>
            <w:textDirection w:val="tbRlV"/>
            <w:vAlign w:val="center"/>
          </w:tcPr>
          <w:p w14:paraId="7A3C8CC7" w14:textId="0F9ECD3F" w:rsidR="0068404E" w:rsidRDefault="0050567D">
            <w:pPr>
              <w:pStyle w:val="ac"/>
              <w:ind w:firstLineChars="0" w:firstLine="0"/>
              <w:jc w:val="center"/>
              <w:rPr>
                <w:rFonts w:ascii="宋体" w:hAnsi="宋体"/>
                <w:caps/>
                <w:spacing w:val="60"/>
                <w:sz w:val="28"/>
                <w:szCs w:val="28"/>
              </w:rPr>
            </w:pPr>
            <w:r>
              <w:rPr>
                <w:rFonts w:ascii="宋体" w:eastAsia="宋体" w:hAnsi="宋体" w:hint="eastAsia"/>
                <w:caps/>
                <w:spacing w:val="60"/>
                <w:sz w:val="28"/>
                <w:szCs w:val="28"/>
              </w:rPr>
              <w:t>、</w:t>
            </w:r>
          </w:p>
        </w:tc>
        <w:tc>
          <w:tcPr>
            <w:tcW w:w="7685" w:type="dxa"/>
          </w:tcPr>
          <w:p w14:paraId="290E71D3"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人工智能3D创意设计云平台</w:t>
            </w:r>
          </w:p>
        </w:tc>
      </w:tr>
      <w:tr w:rsidR="0068404E" w14:paraId="06FD489C" w14:textId="77777777">
        <w:trPr>
          <w:cantSplit/>
          <w:trHeight w:val="1975"/>
        </w:trPr>
        <w:tc>
          <w:tcPr>
            <w:tcW w:w="837" w:type="dxa"/>
            <w:textDirection w:val="tbRlV"/>
          </w:tcPr>
          <w:p w14:paraId="45826AFC" w14:textId="77777777" w:rsidR="0068404E" w:rsidRDefault="00000000">
            <w:pPr>
              <w:pStyle w:val="ac"/>
              <w:ind w:left="113" w:right="113" w:firstLineChars="0" w:firstLine="0"/>
              <w:jc w:val="center"/>
              <w:rPr>
                <w:rFonts w:ascii="宋体" w:hAnsi="宋体"/>
                <w:caps/>
                <w:sz w:val="28"/>
                <w:szCs w:val="28"/>
              </w:rPr>
            </w:pPr>
            <w:r>
              <w:rPr>
                <w:rFonts w:ascii="宋体" w:eastAsia="宋体" w:hAnsi="宋体" w:hint="eastAsia"/>
                <w:caps/>
                <w:spacing w:val="60"/>
                <w:sz w:val="28"/>
                <w:szCs w:val="28"/>
              </w:rPr>
              <w:lastRenderedPageBreak/>
              <w:t>实验方案</w:t>
            </w:r>
          </w:p>
        </w:tc>
        <w:tc>
          <w:tcPr>
            <w:tcW w:w="7685" w:type="dxa"/>
          </w:tcPr>
          <w:p w14:paraId="374F1F63" w14:textId="5A8D76D0" w:rsidR="0068404E" w:rsidRDefault="00000000">
            <w:pPr>
              <w:ind w:firstLineChars="200" w:firstLine="560"/>
              <w:jc w:val="left"/>
              <w:rPr>
                <w:rFonts w:ascii="宋体" w:hAnsi="宋体"/>
                <w:caps/>
                <w:sz w:val="28"/>
                <w:szCs w:val="28"/>
              </w:rPr>
            </w:pPr>
            <w:r>
              <w:rPr>
                <w:rFonts w:ascii="宋体" w:hAnsi="宋体" w:hint="eastAsia"/>
                <w:caps/>
                <w:sz w:val="28"/>
                <w:szCs w:val="28"/>
              </w:rPr>
              <w:t>设计好相应的场景和卫星机器人，编写程序控制卫星机器人在转动到最终指定角度后提示。其中不断改变场景中动力装置转动角度时间值，多次仿真运行，测试出卫星在进行方位旋转45</w:t>
            </w:r>
            <w:r w:rsidR="0050567D">
              <w:rPr>
                <w:rFonts w:ascii="宋体" w:hAnsi="宋体" w:hint="eastAsia"/>
                <w:caps/>
                <w:sz w:val="28"/>
                <w:szCs w:val="28"/>
              </w:rPr>
              <w:t>度、滚转角10</w:t>
            </w:r>
            <w:r>
              <w:rPr>
                <w:rFonts w:ascii="宋体" w:hAnsi="宋体" w:hint="eastAsia"/>
                <w:caps/>
                <w:sz w:val="28"/>
                <w:szCs w:val="28"/>
              </w:rPr>
              <w:t>度的姿态调整最佳时间。</w:t>
            </w:r>
          </w:p>
        </w:tc>
      </w:tr>
      <w:tr w:rsidR="0068404E" w14:paraId="13F9302C" w14:textId="77777777">
        <w:trPr>
          <w:cantSplit/>
          <w:trHeight w:val="1134"/>
        </w:trPr>
        <w:tc>
          <w:tcPr>
            <w:tcW w:w="837" w:type="dxa"/>
            <w:textDirection w:val="tbRlV"/>
          </w:tcPr>
          <w:p w14:paraId="3DD7309C" w14:textId="77777777" w:rsidR="0068404E" w:rsidRDefault="00000000">
            <w:pPr>
              <w:pStyle w:val="ac"/>
              <w:ind w:firstLineChars="0" w:firstLine="0"/>
              <w:jc w:val="center"/>
              <w:rPr>
                <w:rFonts w:ascii="宋体" w:hAnsi="宋体"/>
                <w:caps/>
                <w:sz w:val="28"/>
                <w:szCs w:val="28"/>
              </w:rPr>
            </w:pPr>
            <w:r>
              <w:rPr>
                <w:rFonts w:ascii="宋体" w:eastAsia="宋体" w:hAnsi="宋体" w:hint="eastAsia"/>
                <w:caps/>
                <w:spacing w:val="60"/>
                <w:sz w:val="28"/>
                <w:szCs w:val="28"/>
              </w:rPr>
              <w:t>实验计划</w:t>
            </w:r>
          </w:p>
        </w:tc>
        <w:tc>
          <w:tcPr>
            <w:tcW w:w="7685" w:type="dxa"/>
          </w:tcPr>
          <w:p w14:paraId="0370A366" w14:textId="77777777" w:rsidR="0068404E" w:rsidRDefault="00000000">
            <w:pPr>
              <w:jc w:val="left"/>
              <w:rPr>
                <w:rFonts w:ascii="宋体" w:hAnsi="宋体"/>
                <w:caps/>
                <w:sz w:val="28"/>
                <w:szCs w:val="28"/>
              </w:rPr>
            </w:pPr>
            <w:r>
              <w:rPr>
                <w:rFonts w:ascii="宋体" w:hAnsi="宋体" w:hint="eastAsia"/>
                <w:caps/>
                <w:sz w:val="28"/>
                <w:szCs w:val="28"/>
              </w:rPr>
              <w:t>步骤</w:t>
            </w:r>
            <w:proofErr w:type="gramStart"/>
            <w:r>
              <w:rPr>
                <w:rFonts w:ascii="宋体" w:hAnsi="宋体" w:hint="eastAsia"/>
                <w:caps/>
                <w:sz w:val="28"/>
                <w:szCs w:val="28"/>
              </w:rPr>
              <w:t>一</w:t>
            </w:r>
            <w:proofErr w:type="gramEnd"/>
            <w:r>
              <w:rPr>
                <w:rFonts w:ascii="宋体" w:hAnsi="宋体" w:hint="eastAsia"/>
                <w:caps/>
                <w:sz w:val="28"/>
                <w:szCs w:val="28"/>
              </w:rPr>
              <w:t>：搭建场景，主要用场景的素材转动作为动力装置。</w:t>
            </w:r>
          </w:p>
          <w:p w14:paraId="1339218D" w14:textId="77777777" w:rsidR="0068404E" w:rsidRDefault="00000000">
            <w:pPr>
              <w:jc w:val="left"/>
              <w:rPr>
                <w:rFonts w:ascii="宋体" w:hAnsi="宋体"/>
                <w:caps/>
                <w:sz w:val="28"/>
                <w:szCs w:val="28"/>
              </w:rPr>
            </w:pPr>
            <w:r>
              <w:rPr>
                <w:rFonts w:ascii="宋体" w:hAnsi="宋体" w:hint="eastAsia"/>
                <w:caps/>
                <w:sz w:val="28"/>
                <w:szCs w:val="28"/>
              </w:rPr>
              <w:t>步骤二：搭建卫星机器人，安装相应所需部件。</w:t>
            </w:r>
          </w:p>
          <w:p w14:paraId="11C8D91F" w14:textId="77777777" w:rsidR="0068404E" w:rsidRDefault="00000000">
            <w:pPr>
              <w:jc w:val="left"/>
              <w:rPr>
                <w:rFonts w:ascii="宋体" w:hAnsi="宋体"/>
                <w:caps/>
                <w:sz w:val="28"/>
                <w:szCs w:val="28"/>
              </w:rPr>
            </w:pPr>
            <w:r>
              <w:rPr>
                <w:rFonts w:ascii="宋体" w:hAnsi="宋体" w:hint="eastAsia"/>
                <w:caps/>
                <w:sz w:val="28"/>
                <w:szCs w:val="28"/>
              </w:rPr>
              <w:t>步骤三：程序控制卫星感应到指定角度亮绿灯，作为姿态调整完成提示。</w:t>
            </w:r>
          </w:p>
          <w:p w14:paraId="613E24E5" w14:textId="77777777" w:rsidR="0068404E" w:rsidRDefault="00000000">
            <w:pPr>
              <w:jc w:val="left"/>
              <w:rPr>
                <w:rFonts w:ascii="宋体" w:hAnsi="宋体"/>
                <w:caps/>
                <w:sz w:val="28"/>
                <w:szCs w:val="28"/>
              </w:rPr>
            </w:pPr>
            <w:r>
              <w:rPr>
                <w:rFonts w:ascii="宋体" w:hAnsi="宋体" w:hint="eastAsia"/>
                <w:caps/>
                <w:sz w:val="28"/>
                <w:szCs w:val="28"/>
              </w:rPr>
              <w:t>步骤四：多次更改动力装置转动的时间，运行仿真文件，对每次效果进行记录。为了数据正确性，不同转动时间都运行三次。</w:t>
            </w:r>
          </w:p>
          <w:p w14:paraId="281A4C98" w14:textId="77777777" w:rsidR="0068404E" w:rsidRDefault="00000000">
            <w:pPr>
              <w:jc w:val="left"/>
              <w:rPr>
                <w:rFonts w:ascii="宋体" w:hAnsi="宋体"/>
                <w:caps/>
                <w:sz w:val="28"/>
                <w:szCs w:val="28"/>
              </w:rPr>
            </w:pPr>
            <w:r>
              <w:rPr>
                <w:rFonts w:ascii="宋体" w:hAnsi="宋体" w:hint="eastAsia"/>
                <w:caps/>
                <w:sz w:val="28"/>
                <w:szCs w:val="28"/>
              </w:rPr>
              <w:t>步骤五：对比运行效果数据进行归纳概括，得出最终结果。</w:t>
            </w:r>
          </w:p>
        </w:tc>
      </w:tr>
      <w:tr w:rsidR="0068404E" w14:paraId="487B6B75" w14:textId="77777777">
        <w:tc>
          <w:tcPr>
            <w:tcW w:w="8522" w:type="dxa"/>
            <w:gridSpan w:val="2"/>
          </w:tcPr>
          <w:p w14:paraId="59B9D05D" w14:textId="77777777" w:rsidR="0068404E" w:rsidRDefault="00000000">
            <w:pPr>
              <w:jc w:val="center"/>
              <w:rPr>
                <w:rFonts w:ascii="宋体" w:hAnsi="宋体"/>
                <w:caps/>
                <w:sz w:val="28"/>
                <w:szCs w:val="28"/>
              </w:rPr>
            </w:pPr>
            <w:r>
              <w:rPr>
                <w:rFonts w:ascii="宋体" w:hAnsi="宋体" w:hint="eastAsia"/>
                <w:caps/>
                <w:sz w:val="28"/>
                <w:szCs w:val="28"/>
              </w:rPr>
              <w:t>四、实验验证</w:t>
            </w:r>
          </w:p>
        </w:tc>
      </w:tr>
      <w:tr w:rsidR="0068404E" w14:paraId="210CDB4A" w14:textId="77777777">
        <w:trPr>
          <w:trHeight w:val="919"/>
        </w:trPr>
        <w:tc>
          <w:tcPr>
            <w:tcW w:w="837" w:type="dxa"/>
          </w:tcPr>
          <w:p w14:paraId="41D64204" w14:textId="77777777" w:rsidR="0068404E" w:rsidRDefault="00000000">
            <w:pPr>
              <w:pStyle w:val="ac"/>
              <w:ind w:firstLineChars="0" w:firstLine="0"/>
              <w:jc w:val="center"/>
              <w:rPr>
                <w:rFonts w:ascii="宋体" w:hAnsi="宋体"/>
                <w:caps/>
                <w:sz w:val="28"/>
                <w:szCs w:val="28"/>
              </w:rPr>
            </w:pPr>
            <w:r>
              <w:rPr>
                <w:rFonts w:ascii="宋体" w:eastAsia="宋体" w:hAnsi="宋体" w:hint="eastAsia"/>
                <w:caps/>
                <w:spacing w:val="60"/>
                <w:sz w:val="28"/>
                <w:szCs w:val="28"/>
              </w:rPr>
              <w:t>实验实施</w:t>
            </w:r>
          </w:p>
        </w:tc>
        <w:tc>
          <w:tcPr>
            <w:tcW w:w="7685" w:type="dxa"/>
          </w:tcPr>
          <w:p w14:paraId="53AF7D7A" w14:textId="77777777" w:rsidR="0068404E" w:rsidRDefault="00000000">
            <w:pPr>
              <w:jc w:val="left"/>
              <w:rPr>
                <w:rFonts w:ascii="宋体" w:hAnsi="宋体"/>
                <w:caps/>
                <w:sz w:val="28"/>
                <w:szCs w:val="28"/>
              </w:rPr>
            </w:pPr>
            <w:r>
              <w:rPr>
                <w:rFonts w:ascii="宋体" w:hAnsi="宋体" w:hint="eastAsia"/>
                <w:caps/>
                <w:sz w:val="28"/>
                <w:szCs w:val="28"/>
              </w:rPr>
              <w:t>一、模拟卫星搭建：</w:t>
            </w:r>
          </w:p>
          <w:tbl>
            <w:tblPr>
              <w:tblStyle w:val="aa"/>
              <w:tblW w:w="0" w:type="auto"/>
              <w:tblLook w:val="04A0" w:firstRow="1" w:lastRow="0" w:firstColumn="1" w:lastColumn="0" w:noHBand="0" w:noVBand="1"/>
            </w:tblPr>
            <w:tblGrid>
              <w:gridCol w:w="1158"/>
              <w:gridCol w:w="6086"/>
            </w:tblGrid>
            <w:tr w:rsidR="0068404E" w14:paraId="1549AB3B" w14:textId="77777777">
              <w:tc>
                <w:tcPr>
                  <w:tcW w:w="1251" w:type="dxa"/>
                  <w:vAlign w:val="center"/>
                </w:tcPr>
                <w:p w14:paraId="6731A1DC" w14:textId="77777777" w:rsidR="0068404E" w:rsidRDefault="00000000">
                  <w:pPr>
                    <w:jc w:val="center"/>
                    <w:rPr>
                      <w:rFonts w:ascii="宋体" w:hAnsi="宋体"/>
                      <w:caps/>
                      <w:sz w:val="28"/>
                      <w:szCs w:val="28"/>
                    </w:rPr>
                  </w:pPr>
                  <w:r>
                    <w:rPr>
                      <w:rFonts w:ascii="宋体" w:hAnsi="宋体" w:hint="eastAsia"/>
                      <w:caps/>
                      <w:sz w:val="28"/>
                      <w:szCs w:val="28"/>
                    </w:rPr>
                    <w:lastRenderedPageBreak/>
                    <w:t>卫星</w:t>
                  </w:r>
                </w:p>
              </w:tc>
              <w:tc>
                <w:tcPr>
                  <w:tcW w:w="6208" w:type="dxa"/>
                </w:tcPr>
                <w:p w14:paraId="761B6DA1" w14:textId="77777777" w:rsidR="0068404E" w:rsidRDefault="00000000">
                  <w:pPr>
                    <w:jc w:val="center"/>
                    <w:rPr>
                      <w:rFonts w:ascii="宋体" w:hAnsi="宋体"/>
                      <w:caps/>
                      <w:sz w:val="28"/>
                      <w:szCs w:val="28"/>
                    </w:rPr>
                  </w:pPr>
                  <w:r>
                    <w:rPr>
                      <w:noProof/>
                    </w:rPr>
                    <w:drawing>
                      <wp:inline distT="0" distB="0" distL="114300" distR="114300" wp14:anchorId="1097DC78" wp14:editId="2CF1A51D">
                        <wp:extent cx="3172460" cy="2404745"/>
                        <wp:effectExtent l="0" t="0" r="8890" b="1460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9"/>
                                <a:stretch>
                                  <a:fillRect/>
                                </a:stretch>
                              </pic:blipFill>
                              <pic:spPr>
                                <a:xfrm>
                                  <a:off x="0" y="0"/>
                                  <a:ext cx="3172460" cy="2404745"/>
                                </a:xfrm>
                                <a:prstGeom prst="rect">
                                  <a:avLst/>
                                </a:prstGeom>
                              </pic:spPr>
                            </pic:pic>
                          </a:graphicData>
                        </a:graphic>
                      </wp:inline>
                    </w:drawing>
                  </w:r>
                </w:p>
              </w:tc>
            </w:tr>
          </w:tbl>
          <w:p w14:paraId="463AC615" w14:textId="77777777" w:rsidR="0068404E" w:rsidRDefault="00000000">
            <w:pPr>
              <w:jc w:val="left"/>
              <w:rPr>
                <w:rFonts w:ascii="宋体" w:hAnsi="宋体"/>
                <w:caps/>
                <w:sz w:val="28"/>
                <w:szCs w:val="28"/>
              </w:rPr>
            </w:pPr>
            <w:r>
              <w:rPr>
                <w:rFonts w:ascii="宋体" w:hAnsi="宋体" w:hint="eastAsia"/>
                <w:caps/>
                <w:sz w:val="28"/>
                <w:szCs w:val="28"/>
              </w:rPr>
              <w:t>1.安装主机，用自定义模块把主机围起来，形成一个长方体，实现造型上更接近卫星的外观；</w:t>
            </w:r>
          </w:p>
          <w:p w14:paraId="57CDF0B0" w14:textId="77777777" w:rsidR="0068404E" w:rsidRDefault="00000000">
            <w:pPr>
              <w:jc w:val="left"/>
              <w:rPr>
                <w:rFonts w:ascii="宋体" w:hAnsi="宋体"/>
                <w:caps/>
                <w:sz w:val="28"/>
                <w:szCs w:val="28"/>
              </w:rPr>
            </w:pPr>
            <w:r>
              <w:rPr>
                <w:rFonts w:ascii="宋体" w:hAnsi="宋体" w:hint="eastAsia"/>
                <w:caps/>
                <w:sz w:val="28"/>
                <w:szCs w:val="28"/>
              </w:rPr>
              <w:t>2.在长方体上安装方向传感器、彩灯和电子显示屏这3个核心部件，对应设置好相应端口；</w:t>
            </w:r>
          </w:p>
          <w:p w14:paraId="129780B5" w14:textId="77777777" w:rsidR="0068404E" w:rsidRDefault="00000000">
            <w:pPr>
              <w:jc w:val="left"/>
              <w:rPr>
                <w:rFonts w:ascii="宋体" w:hAnsi="宋体"/>
                <w:caps/>
                <w:sz w:val="28"/>
                <w:szCs w:val="28"/>
              </w:rPr>
            </w:pPr>
            <w:r>
              <w:rPr>
                <w:rFonts w:ascii="宋体" w:hAnsi="宋体" w:hint="eastAsia"/>
                <w:caps/>
                <w:sz w:val="28"/>
                <w:szCs w:val="28"/>
              </w:rPr>
              <w:t>3.参照真实卫星造型，在长方体两边用不同的安装块装饰造型，制作卫星展开的太阳能电池板，实现模拟卫星的最终造型。</w:t>
            </w:r>
          </w:p>
          <w:p w14:paraId="59316164" w14:textId="77777777" w:rsidR="0068404E" w:rsidRDefault="0068404E">
            <w:pPr>
              <w:jc w:val="left"/>
              <w:rPr>
                <w:rFonts w:ascii="宋体" w:hAnsi="宋体"/>
                <w:caps/>
                <w:sz w:val="28"/>
                <w:szCs w:val="28"/>
              </w:rPr>
            </w:pPr>
          </w:p>
          <w:p w14:paraId="567217A9" w14:textId="77777777" w:rsidR="0068404E" w:rsidRDefault="00000000">
            <w:pPr>
              <w:numPr>
                <w:ilvl w:val="0"/>
                <w:numId w:val="1"/>
              </w:numPr>
              <w:jc w:val="left"/>
              <w:rPr>
                <w:rFonts w:ascii="宋体" w:hAnsi="宋体"/>
                <w:caps/>
                <w:sz w:val="28"/>
                <w:szCs w:val="28"/>
              </w:rPr>
            </w:pPr>
            <w:r>
              <w:rPr>
                <w:rFonts w:ascii="宋体" w:hAnsi="宋体" w:hint="eastAsia"/>
                <w:caps/>
                <w:sz w:val="28"/>
                <w:szCs w:val="28"/>
              </w:rPr>
              <w:t>实验模拟场景设计：</w:t>
            </w:r>
          </w:p>
          <w:p w14:paraId="7202A288" w14:textId="77777777" w:rsidR="0068404E" w:rsidRDefault="00000000">
            <w:pPr>
              <w:jc w:val="left"/>
            </w:pPr>
            <w:r>
              <w:rPr>
                <w:noProof/>
              </w:rPr>
              <w:drawing>
                <wp:inline distT="0" distB="0" distL="114300" distR="114300" wp14:anchorId="4D5801E1" wp14:editId="444D055B">
                  <wp:extent cx="3716655" cy="2169160"/>
                  <wp:effectExtent l="0" t="0" r="17145" b="254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0"/>
                          <a:stretch>
                            <a:fillRect/>
                          </a:stretch>
                        </pic:blipFill>
                        <pic:spPr>
                          <a:xfrm>
                            <a:off x="0" y="0"/>
                            <a:ext cx="3716655" cy="2169160"/>
                          </a:xfrm>
                          <a:prstGeom prst="rect">
                            <a:avLst/>
                          </a:prstGeom>
                        </pic:spPr>
                      </pic:pic>
                    </a:graphicData>
                  </a:graphic>
                </wp:inline>
              </w:drawing>
            </w:r>
          </w:p>
          <w:p w14:paraId="6A222A13" w14:textId="77777777" w:rsidR="0068404E" w:rsidRDefault="00000000">
            <w:pPr>
              <w:jc w:val="left"/>
            </w:pPr>
            <w:r>
              <w:rPr>
                <w:noProof/>
              </w:rPr>
              <w:lastRenderedPageBreak/>
              <w:drawing>
                <wp:inline distT="0" distB="0" distL="114300" distR="114300" wp14:anchorId="59D34E1F" wp14:editId="1A68E1D7">
                  <wp:extent cx="3710940" cy="2350770"/>
                  <wp:effectExtent l="0" t="0" r="3810"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1"/>
                          <a:stretch>
                            <a:fillRect/>
                          </a:stretch>
                        </pic:blipFill>
                        <pic:spPr>
                          <a:xfrm>
                            <a:off x="0" y="0"/>
                            <a:ext cx="3710940" cy="2350770"/>
                          </a:xfrm>
                          <a:prstGeom prst="rect">
                            <a:avLst/>
                          </a:prstGeom>
                        </pic:spPr>
                      </pic:pic>
                    </a:graphicData>
                  </a:graphic>
                </wp:inline>
              </w:drawing>
            </w:r>
          </w:p>
          <w:p w14:paraId="3BB4FFAE" w14:textId="77777777" w:rsidR="0068404E" w:rsidRDefault="00000000">
            <w:pPr>
              <w:numPr>
                <w:ilvl w:val="0"/>
                <w:numId w:val="2"/>
              </w:numPr>
              <w:ind w:firstLineChars="200" w:firstLine="560"/>
              <w:jc w:val="left"/>
              <w:rPr>
                <w:rFonts w:ascii="宋体" w:hAnsi="宋体"/>
                <w:caps/>
                <w:sz w:val="28"/>
                <w:szCs w:val="28"/>
              </w:rPr>
            </w:pPr>
            <w:r>
              <w:rPr>
                <w:rFonts w:ascii="宋体" w:hAnsi="宋体" w:hint="eastAsia"/>
                <w:caps/>
                <w:sz w:val="28"/>
                <w:szCs w:val="28"/>
              </w:rPr>
              <w:t>利用浮岛、树木等素材装饰搭建地面，模拟卫星系统中的地面系统，实现场景的还原。</w:t>
            </w:r>
          </w:p>
          <w:p w14:paraId="29C19BD1" w14:textId="77777777" w:rsidR="0068404E" w:rsidRDefault="00000000">
            <w:pPr>
              <w:numPr>
                <w:ilvl w:val="0"/>
                <w:numId w:val="2"/>
              </w:numPr>
              <w:ind w:firstLineChars="200" w:firstLine="560"/>
              <w:jc w:val="left"/>
              <w:rPr>
                <w:rFonts w:ascii="宋体" w:hAnsi="宋体"/>
                <w:caps/>
                <w:sz w:val="28"/>
                <w:szCs w:val="28"/>
              </w:rPr>
            </w:pPr>
            <w:r>
              <w:rPr>
                <w:rFonts w:ascii="宋体" w:hAnsi="宋体" w:hint="eastAsia"/>
                <w:caps/>
                <w:sz w:val="28"/>
                <w:szCs w:val="28"/>
              </w:rPr>
              <w:t>在空中安装一个地砖，并且在地砖上安装起点位置，作为机器人的实际起始位置。</w:t>
            </w:r>
          </w:p>
          <w:p w14:paraId="03836018" w14:textId="77777777" w:rsidR="0068404E" w:rsidRDefault="00000000">
            <w:pPr>
              <w:numPr>
                <w:ilvl w:val="0"/>
                <w:numId w:val="2"/>
              </w:numPr>
              <w:ind w:firstLineChars="200" w:firstLine="560"/>
              <w:jc w:val="left"/>
              <w:rPr>
                <w:rFonts w:ascii="宋体" w:hAnsi="宋体"/>
                <w:caps/>
                <w:sz w:val="28"/>
                <w:szCs w:val="28"/>
              </w:rPr>
            </w:pPr>
            <w:r>
              <w:rPr>
                <w:rFonts w:ascii="宋体" w:hAnsi="宋体" w:hint="eastAsia"/>
                <w:caps/>
                <w:sz w:val="28"/>
                <w:szCs w:val="28"/>
              </w:rPr>
              <w:t>点击地砖，设置起始方位和滚转都为0，设置地砖动态。地砖初始旋转时间先写1500毫秒，设置旋转方位为45，旋转滚转10。从而达到仿真开始后，地砖作为卫星的动力装置，让卫星能够实现转动到相应的角度，实现卫星姿态的调整。</w:t>
            </w:r>
          </w:p>
          <w:p w14:paraId="620A30EA" w14:textId="77777777" w:rsidR="0068404E" w:rsidRDefault="0068404E">
            <w:pPr>
              <w:jc w:val="left"/>
              <w:rPr>
                <w:rFonts w:ascii="宋体" w:hAnsi="宋体"/>
                <w:caps/>
                <w:sz w:val="28"/>
                <w:szCs w:val="28"/>
              </w:rPr>
            </w:pPr>
          </w:p>
          <w:p w14:paraId="3C0363B0" w14:textId="77777777" w:rsidR="0068404E" w:rsidRDefault="00000000">
            <w:pPr>
              <w:numPr>
                <w:ilvl w:val="0"/>
                <w:numId w:val="1"/>
              </w:numPr>
              <w:jc w:val="left"/>
              <w:rPr>
                <w:rFonts w:ascii="宋体" w:hAnsi="宋体"/>
                <w:caps/>
                <w:sz w:val="28"/>
                <w:szCs w:val="28"/>
              </w:rPr>
            </w:pPr>
            <w:r>
              <w:rPr>
                <w:rFonts w:ascii="宋体" w:hAnsi="宋体" w:hint="eastAsia"/>
                <w:caps/>
                <w:sz w:val="28"/>
                <w:szCs w:val="28"/>
              </w:rPr>
              <w:t>程序设计:</w:t>
            </w:r>
          </w:p>
          <w:p w14:paraId="6914393E" w14:textId="77777777" w:rsidR="0068404E" w:rsidRDefault="00000000">
            <w:pPr>
              <w:jc w:val="left"/>
              <w:rPr>
                <w:rFonts w:ascii="宋体" w:hAnsi="宋体"/>
                <w:caps/>
                <w:sz w:val="28"/>
                <w:szCs w:val="28"/>
              </w:rPr>
            </w:pPr>
            <w:r>
              <w:rPr>
                <w:noProof/>
              </w:rPr>
              <w:lastRenderedPageBreak/>
              <w:drawing>
                <wp:inline distT="0" distB="0" distL="114300" distR="114300" wp14:anchorId="44ACC222" wp14:editId="32A061B4">
                  <wp:extent cx="3714750" cy="2616835"/>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clrChange>
                              <a:clrFrom>
                                <a:srgbClr val="F6F9FF">
                                  <a:alpha val="100000"/>
                                </a:srgbClr>
                              </a:clrFrom>
                              <a:clrTo>
                                <a:srgbClr val="F6F9FF">
                                  <a:alpha val="100000"/>
                                  <a:alpha val="0"/>
                                </a:srgbClr>
                              </a:clrTo>
                            </a:clrChange>
                          </a:blip>
                          <a:stretch>
                            <a:fillRect/>
                          </a:stretch>
                        </pic:blipFill>
                        <pic:spPr>
                          <a:xfrm>
                            <a:off x="0" y="0"/>
                            <a:ext cx="3714750" cy="2616835"/>
                          </a:xfrm>
                          <a:prstGeom prst="rect">
                            <a:avLst/>
                          </a:prstGeom>
                        </pic:spPr>
                      </pic:pic>
                    </a:graphicData>
                  </a:graphic>
                </wp:inline>
              </w:drawing>
            </w:r>
          </w:p>
          <w:p w14:paraId="47E4E55A"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实现在地砖提供动力转动后，卫星通过电子显示屏和彩灯的形式展现出是否在规定时间内转动到了45度。具体步骤如下：</w:t>
            </w:r>
          </w:p>
          <w:p w14:paraId="333F81C4" w14:textId="77777777" w:rsidR="0068404E" w:rsidRDefault="0068404E">
            <w:pPr>
              <w:ind w:firstLineChars="200" w:firstLine="560"/>
              <w:jc w:val="left"/>
              <w:rPr>
                <w:rFonts w:ascii="宋体" w:hAnsi="宋体"/>
                <w:caps/>
                <w:sz w:val="28"/>
                <w:szCs w:val="28"/>
              </w:rPr>
            </w:pPr>
          </w:p>
          <w:p w14:paraId="26620E67"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1.开始后重复执行程序，达到整个运行过程能够一直监控和显示情况；</w:t>
            </w:r>
          </w:p>
          <w:p w14:paraId="1ACF42DD"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2.通过电子屏和方向传感器，电子屏实时显示卫星当前的转动方向；</w:t>
            </w:r>
          </w:p>
          <w:p w14:paraId="1C44C9AA"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开始时，方向传感器感应方向为180，卫星转动45度后会停止。程序判断如果方向变为225，绿灯点亮表示完成姿态调整，否则绿灯关闭示意姿态调整失败。</w:t>
            </w:r>
          </w:p>
          <w:p w14:paraId="15F94D23" w14:textId="77777777" w:rsidR="0068404E" w:rsidRDefault="0068404E">
            <w:pPr>
              <w:jc w:val="left"/>
              <w:rPr>
                <w:rFonts w:ascii="宋体" w:hAnsi="宋体"/>
                <w:caps/>
                <w:sz w:val="28"/>
                <w:szCs w:val="28"/>
              </w:rPr>
            </w:pPr>
          </w:p>
          <w:p w14:paraId="1810EB0B" w14:textId="77777777" w:rsidR="0068404E" w:rsidRDefault="00000000">
            <w:pPr>
              <w:numPr>
                <w:ilvl w:val="0"/>
                <w:numId w:val="1"/>
              </w:numPr>
              <w:jc w:val="left"/>
              <w:rPr>
                <w:rFonts w:ascii="宋体" w:hAnsi="宋体"/>
                <w:caps/>
                <w:sz w:val="28"/>
                <w:szCs w:val="28"/>
              </w:rPr>
            </w:pPr>
            <w:r>
              <w:rPr>
                <w:rFonts w:ascii="宋体" w:hAnsi="宋体" w:hint="eastAsia"/>
                <w:caps/>
                <w:sz w:val="28"/>
                <w:szCs w:val="28"/>
              </w:rPr>
              <w:t>测试和调试:</w:t>
            </w:r>
          </w:p>
          <w:tbl>
            <w:tblPr>
              <w:tblStyle w:val="aa"/>
              <w:tblW w:w="0" w:type="auto"/>
              <w:tblLook w:val="04A0" w:firstRow="1" w:lastRow="0" w:firstColumn="1" w:lastColumn="0" w:noHBand="0" w:noVBand="1"/>
            </w:tblPr>
            <w:tblGrid>
              <w:gridCol w:w="1618"/>
              <w:gridCol w:w="5626"/>
            </w:tblGrid>
            <w:tr w:rsidR="0068404E" w14:paraId="250A7B27" w14:textId="77777777">
              <w:tc>
                <w:tcPr>
                  <w:tcW w:w="1712" w:type="dxa"/>
                </w:tcPr>
                <w:p w14:paraId="5C15C8BB" w14:textId="77777777" w:rsidR="0068404E" w:rsidRDefault="00000000">
                  <w:pPr>
                    <w:jc w:val="left"/>
                    <w:rPr>
                      <w:rFonts w:ascii="宋体" w:hAnsi="宋体"/>
                      <w:caps/>
                      <w:sz w:val="28"/>
                      <w:szCs w:val="28"/>
                    </w:rPr>
                  </w:pPr>
                  <w:r>
                    <w:rPr>
                      <w:rFonts w:ascii="宋体" w:hAnsi="宋体" w:hint="eastAsia"/>
                      <w:caps/>
                      <w:sz w:val="28"/>
                      <w:szCs w:val="28"/>
                    </w:rPr>
                    <w:t>测试时间</w:t>
                  </w:r>
                </w:p>
              </w:tc>
              <w:tc>
                <w:tcPr>
                  <w:tcW w:w="5744" w:type="dxa"/>
                </w:tcPr>
                <w:p w14:paraId="4AC28F91" w14:textId="77777777" w:rsidR="0068404E" w:rsidRDefault="00000000">
                  <w:pPr>
                    <w:jc w:val="left"/>
                    <w:rPr>
                      <w:rFonts w:ascii="宋体" w:hAnsi="宋体"/>
                      <w:caps/>
                      <w:sz w:val="28"/>
                      <w:szCs w:val="28"/>
                    </w:rPr>
                  </w:pPr>
                  <w:r>
                    <w:rPr>
                      <w:rFonts w:ascii="宋体" w:hAnsi="宋体" w:hint="eastAsia"/>
                      <w:caps/>
                      <w:sz w:val="28"/>
                      <w:szCs w:val="28"/>
                    </w:rPr>
                    <w:t>实验情况</w:t>
                  </w:r>
                </w:p>
              </w:tc>
            </w:tr>
            <w:tr w:rsidR="0068404E" w14:paraId="0ADD4FBA" w14:textId="77777777">
              <w:tc>
                <w:tcPr>
                  <w:tcW w:w="1712" w:type="dxa"/>
                </w:tcPr>
                <w:p w14:paraId="1E2359F7" w14:textId="77777777" w:rsidR="0068404E" w:rsidRDefault="00000000">
                  <w:pPr>
                    <w:jc w:val="left"/>
                    <w:rPr>
                      <w:rFonts w:ascii="宋体" w:hAnsi="宋体"/>
                      <w:caps/>
                      <w:sz w:val="28"/>
                      <w:szCs w:val="28"/>
                    </w:rPr>
                  </w:pPr>
                  <w:r>
                    <w:rPr>
                      <w:rFonts w:ascii="宋体" w:hAnsi="宋体" w:hint="eastAsia"/>
                      <w:caps/>
                      <w:sz w:val="28"/>
                      <w:szCs w:val="28"/>
                    </w:rPr>
                    <w:lastRenderedPageBreak/>
                    <w:t>1500毫秒</w:t>
                  </w:r>
                </w:p>
              </w:tc>
              <w:tc>
                <w:tcPr>
                  <w:tcW w:w="5744" w:type="dxa"/>
                </w:tcPr>
                <w:p w14:paraId="4D3F278E" w14:textId="77777777" w:rsidR="0068404E" w:rsidRDefault="00000000">
                  <w:pPr>
                    <w:jc w:val="left"/>
                    <w:rPr>
                      <w:rFonts w:ascii="宋体" w:hAnsi="宋体"/>
                      <w:caps/>
                      <w:sz w:val="28"/>
                      <w:szCs w:val="28"/>
                    </w:rPr>
                  </w:pPr>
                  <w:r>
                    <w:rPr>
                      <w:noProof/>
                    </w:rPr>
                    <w:drawing>
                      <wp:inline distT="0" distB="0" distL="114300" distR="114300" wp14:anchorId="4DD0F794" wp14:editId="64B6C3A7">
                        <wp:extent cx="2679065" cy="1557655"/>
                        <wp:effectExtent l="0" t="0" r="6985"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2679065" cy="1557655"/>
                                </a:xfrm>
                                <a:prstGeom prst="rect">
                                  <a:avLst/>
                                </a:prstGeom>
                                <a:noFill/>
                                <a:ln>
                                  <a:noFill/>
                                </a:ln>
                              </pic:spPr>
                            </pic:pic>
                          </a:graphicData>
                        </a:graphic>
                      </wp:inline>
                    </w:drawing>
                  </w:r>
                </w:p>
              </w:tc>
            </w:tr>
            <w:tr w:rsidR="0068404E" w14:paraId="1B29AAA7" w14:textId="77777777">
              <w:tc>
                <w:tcPr>
                  <w:tcW w:w="1712" w:type="dxa"/>
                </w:tcPr>
                <w:p w14:paraId="67483D94" w14:textId="77777777" w:rsidR="0068404E" w:rsidRDefault="00000000">
                  <w:pPr>
                    <w:jc w:val="left"/>
                    <w:rPr>
                      <w:rFonts w:ascii="宋体" w:hAnsi="宋体"/>
                      <w:caps/>
                      <w:sz w:val="28"/>
                      <w:szCs w:val="28"/>
                    </w:rPr>
                  </w:pPr>
                  <w:r>
                    <w:rPr>
                      <w:rFonts w:ascii="宋体" w:hAnsi="宋体" w:hint="eastAsia"/>
                      <w:caps/>
                      <w:sz w:val="28"/>
                      <w:szCs w:val="28"/>
                    </w:rPr>
                    <w:t>1400毫秒</w:t>
                  </w:r>
                </w:p>
              </w:tc>
              <w:tc>
                <w:tcPr>
                  <w:tcW w:w="5744" w:type="dxa"/>
                </w:tcPr>
                <w:p w14:paraId="596F3AA5" w14:textId="77777777" w:rsidR="0068404E" w:rsidRDefault="00000000">
                  <w:pPr>
                    <w:jc w:val="left"/>
                    <w:rPr>
                      <w:rFonts w:ascii="宋体" w:hAnsi="宋体"/>
                      <w:caps/>
                      <w:sz w:val="28"/>
                      <w:szCs w:val="28"/>
                    </w:rPr>
                  </w:pPr>
                  <w:r>
                    <w:rPr>
                      <w:noProof/>
                    </w:rPr>
                    <w:drawing>
                      <wp:inline distT="0" distB="0" distL="114300" distR="114300" wp14:anchorId="527CC42B" wp14:editId="177E920C">
                        <wp:extent cx="2711450" cy="1576070"/>
                        <wp:effectExtent l="0" t="0" r="12700" b="50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2711450" cy="1576070"/>
                                </a:xfrm>
                                <a:prstGeom prst="rect">
                                  <a:avLst/>
                                </a:prstGeom>
                                <a:noFill/>
                                <a:ln>
                                  <a:noFill/>
                                </a:ln>
                              </pic:spPr>
                            </pic:pic>
                          </a:graphicData>
                        </a:graphic>
                      </wp:inline>
                    </w:drawing>
                  </w:r>
                </w:p>
              </w:tc>
            </w:tr>
            <w:tr w:rsidR="0068404E" w14:paraId="41BA15B0" w14:textId="77777777">
              <w:tc>
                <w:tcPr>
                  <w:tcW w:w="1712" w:type="dxa"/>
                </w:tcPr>
                <w:p w14:paraId="288492EC" w14:textId="77777777" w:rsidR="0068404E" w:rsidRDefault="00000000">
                  <w:pPr>
                    <w:jc w:val="left"/>
                    <w:rPr>
                      <w:rFonts w:ascii="宋体" w:hAnsi="宋体"/>
                      <w:caps/>
                      <w:sz w:val="28"/>
                      <w:szCs w:val="28"/>
                    </w:rPr>
                  </w:pPr>
                  <w:r>
                    <w:rPr>
                      <w:rFonts w:ascii="宋体" w:hAnsi="宋体" w:hint="eastAsia"/>
                      <w:caps/>
                      <w:sz w:val="28"/>
                      <w:szCs w:val="28"/>
                    </w:rPr>
                    <w:t>1300毫秒</w:t>
                  </w:r>
                </w:p>
              </w:tc>
              <w:tc>
                <w:tcPr>
                  <w:tcW w:w="5744" w:type="dxa"/>
                </w:tcPr>
                <w:p w14:paraId="010541CD" w14:textId="77777777" w:rsidR="0068404E" w:rsidRDefault="00000000">
                  <w:pPr>
                    <w:jc w:val="left"/>
                    <w:rPr>
                      <w:rFonts w:ascii="宋体" w:hAnsi="宋体"/>
                      <w:caps/>
                      <w:sz w:val="28"/>
                      <w:szCs w:val="28"/>
                    </w:rPr>
                  </w:pPr>
                  <w:r>
                    <w:rPr>
                      <w:noProof/>
                    </w:rPr>
                    <w:drawing>
                      <wp:inline distT="0" distB="0" distL="114300" distR="114300" wp14:anchorId="6DB58377" wp14:editId="67815368">
                        <wp:extent cx="2692400" cy="1564640"/>
                        <wp:effectExtent l="0" t="0" r="12700" b="165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stretch>
                                  <a:fillRect/>
                                </a:stretch>
                              </pic:blipFill>
                              <pic:spPr>
                                <a:xfrm>
                                  <a:off x="0" y="0"/>
                                  <a:ext cx="2692400" cy="1564640"/>
                                </a:xfrm>
                                <a:prstGeom prst="rect">
                                  <a:avLst/>
                                </a:prstGeom>
                                <a:noFill/>
                                <a:ln>
                                  <a:noFill/>
                                </a:ln>
                              </pic:spPr>
                            </pic:pic>
                          </a:graphicData>
                        </a:graphic>
                      </wp:inline>
                    </w:drawing>
                  </w:r>
                </w:p>
              </w:tc>
            </w:tr>
            <w:tr w:rsidR="0068404E" w14:paraId="6C7B4F07" w14:textId="77777777">
              <w:tc>
                <w:tcPr>
                  <w:tcW w:w="1712" w:type="dxa"/>
                </w:tcPr>
                <w:p w14:paraId="1ADECDF8" w14:textId="77777777" w:rsidR="0068404E" w:rsidRDefault="00000000">
                  <w:pPr>
                    <w:jc w:val="left"/>
                    <w:rPr>
                      <w:rFonts w:ascii="宋体" w:hAnsi="宋体"/>
                      <w:caps/>
                      <w:sz w:val="28"/>
                      <w:szCs w:val="28"/>
                    </w:rPr>
                  </w:pPr>
                  <w:r>
                    <w:rPr>
                      <w:rFonts w:ascii="宋体" w:hAnsi="宋体" w:hint="eastAsia"/>
                      <w:caps/>
                      <w:sz w:val="28"/>
                      <w:szCs w:val="28"/>
                    </w:rPr>
                    <w:t>1200毫秒</w:t>
                  </w:r>
                </w:p>
              </w:tc>
              <w:tc>
                <w:tcPr>
                  <w:tcW w:w="5744" w:type="dxa"/>
                </w:tcPr>
                <w:p w14:paraId="7090578A" w14:textId="77777777" w:rsidR="0068404E" w:rsidRDefault="00000000">
                  <w:pPr>
                    <w:jc w:val="left"/>
                    <w:rPr>
                      <w:rFonts w:ascii="宋体" w:hAnsi="宋体"/>
                      <w:caps/>
                      <w:sz w:val="28"/>
                      <w:szCs w:val="28"/>
                    </w:rPr>
                  </w:pPr>
                  <w:r>
                    <w:rPr>
                      <w:noProof/>
                    </w:rPr>
                    <w:drawing>
                      <wp:inline distT="0" distB="0" distL="114300" distR="114300" wp14:anchorId="67699B44" wp14:editId="59765B6A">
                        <wp:extent cx="2718435" cy="1580515"/>
                        <wp:effectExtent l="0" t="0" r="5715"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2718435" cy="1580515"/>
                                </a:xfrm>
                                <a:prstGeom prst="rect">
                                  <a:avLst/>
                                </a:prstGeom>
                                <a:noFill/>
                                <a:ln>
                                  <a:noFill/>
                                </a:ln>
                              </pic:spPr>
                            </pic:pic>
                          </a:graphicData>
                        </a:graphic>
                      </wp:inline>
                    </w:drawing>
                  </w:r>
                </w:p>
              </w:tc>
            </w:tr>
            <w:tr w:rsidR="0068404E" w14:paraId="28B3F374" w14:textId="77777777">
              <w:tc>
                <w:tcPr>
                  <w:tcW w:w="1712" w:type="dxa"/>
                </w:tcPr>
                <w:p w14:paraId="5193B029" w14:textId="77777777" w:rsidR="0068404E" w:rsidRDefault="00000000">
                  <w:pPr>
                    <w:jc w:val="left"/>
                    <w:rPr>
                      <w:rFonts w:ascii="宋体" w:hAnsi="宋体"/>
                      <w:caps/>
                      <w:sz w:val="28"/>
                      <w:szCs w:val="28"/>
                    </w:rPr>
                  </w:pPr>
                  <w:r>
                    <w:rPr>
                      <w:rFonts w:ascii="宋体" w:hAnsi="宋体" w:hint="eastAsia"/>
                      <w:caps/>
                      <w:sz w:val="28"/>
                      <w:szCs w:val="28"/>
                    </w:rPr>
                    <w:t>1000毫秒</w:t>
                  </w:r>
                </w:p>
              </w:tc>
              <w:tc>
                <w:tcPr>
                  <w:tcW w:w="5744" w:type="dxa"/>
                </w:tcPr>
                <w:p w14:paraId="29D9EF09" w14:textId="77777777" w:rsidR="0068404E" w:rsidRDefault="00000000">
                  <w:pPr>
                    <w:jc w:val="left"/>
                    <w:rPr>
                      <w:rFonts w:ascii="宋体" w:hAnsi="宋体"/>
                      <w:caps/>
                      <w:sz w:val="28"/>
                      <w:szCs w:val="28"/>
                    </w:rPr>
                  </w:pPr>
                  <w:r>
                    <w:rPr>
                      <w:noProof/>
                    </w:rPr>
                    <w:drawing>
                      <wp:inline distT="0" distB="0" distL="114300" distR="114300" wp14:anchorId="2C9DD7F0" wp14:editId="3E71D147">
                        <wp:extent cx="2744470" cy="1598295"/>
                        <wp:effectExtent l="0" t="0" r="17780"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2744470" cy="1598295"/>
                                </a:xfrm>
                                <a:prstGeom prst="rect">
                                  <a:avLst/>
                                </a:prstGeom>
                                <a:noFill/>
                                <a:ln>
                                  <a:noFill/>
                                </a:ln>
                              </pic:spPr>
                            </pic:pic>
                          </a:graphicData>
                        </a:graphic>
                      </wp:inline>
                    </w:drawing>
                  </w:r>
                </w:p>
              </w:tc>
            </w:tr>
          </w:tbl>
          <w:p w14:paraId="1A8F720C"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调整动力装置旋转时间，为提高控制效率，将动力装</w:t>
            </w:r>
            <w:r>
              <w:rPr>
                <w:rFonts w:ascii="宋体" w:hAnsi="宋体" w:hint="eastAsia"/>
                <w:caps/>
                <w:sz w:val="28"/>
                <w:szCs w:val="28"/>
              </w:rPr>
              <w:lastRenderedPageBreak/>
              <w:t>置旋转时间逐步减少，反复测试卫星的姿态控制完成情况。</w:t>
            </w:r>
          </w:p>
          <w:p w14:paraId="0C170616"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依次测试时间为1500、1400、1300、1200毫秒，每个时间都测试3次，卫星都能完成姿态调整。</w:t>
            </w:r>
          </w:p>
          <w:p w14:paraId="6A5137A8" w14:textId="70451F13" w:rsidR="0068404E" w:rsidRDefault="00000000">
            <w:pPr>
              <w:ind w:firstLineChars="200" w:firstLine="560"/>
              <w:jc w:val="left"/>
              <w:rPr>
                <w:rFonts w:ascii="宋体" w:hAnsi="宋体"/>
                <w:caps/>
                <w:sz w:val="28"/>
                <w:szCs w:val="28"/>
              </w:rPr>
            </w:pPr>
            <w:r>
              <w:rPr>
                <w:rFonts w:ascii="宋体" w:hAnsi="宋体" w:hint="eastAsia"/>
                <w:caps/>
                <w:sz w:val="28"/>
                <w:szCs w:val="28"/>
              </w:rPr>
              <w:t>当时间设置为1000毫秒的时候，因为动力转动时间设置过少，所以3次测试后卫星均无法实现方位旋转45度</w:t>
            </w:r>
            <w:r w:rsidR="0050567D">
              <w:rPr>
                <w:rFonts w:ascii="宋体" w:hAnsi="宋体" w:hint="eastAsia"/>
                <w:caps/>
                <w:sz w:val="28"/>
                <w:szCs w:val="28"/>
              </w:rPr>
              <w:t>、滚转角10度</w:t>
            </w:r>
            <w:r>
              <w:rPr>
                <w:rFonts w:ascii="宋体" w:hAnsi="宋体" w:hint="eastAsia"/>
                <w:caps/>
                <w:sz w:val="28"/>
                <w:szCs w:val="28"/>
              </w:rPr>
              <w:t>的姿态调整。</w:t>
            </w:r>
          </w:p>
          <w:p w14:paraId="1813193A" w14:textId="77777777" w:rsidR="0068404E" w:rsidRDefault="0068404E">
            <w:pPr>
              <w:jc w:val="left"/>
              <w:rPr>
                <w:rFonts w:ascii="宋体" w:hAnsi="宋体"/>
                <w:caps/>
                <w:sz w:val="28"/>
                <w:szCs w:val="28"/>
              </w:rPr>
            </w:pPr>
          </w:p>
          <w:p w14:paraId="2FBB7A85" w14:textId="77777777" w:rsidR="0068404E" w:rsidRDefault="00000000">
            <w:pPr>
              <w:numPr>
                <w:ilvl w:val="0"/>
                <w:numId w:val="1"/>
              </w:numPr>
              <w:jc w:val="left"/>
              <w:rPr>
                <w:rFonts w:ascii="宋体" w:hAnsi="宋体"/>
                <w:caps/>
                <w:sz w:val="28"/>
                <w:szCs w:val="28"/>
              </w:rPr>
            </w:pPr>
            <w:r>
              <w:rPr>
                <w:rFonts w:ascii="宋体" w:hAnsi="宋体" w:hint="eastAsia"/>
                <w:caps/>
                <w:sz w:val="28"/>
                <w:szCs w:val="28"/>
              </w:rPr>
              <w:t>优化和迭代:</w:t>
            </w:r>
          </w:p>
          <w:tbl>
            <w:tblPr>
              <w:tblStyle w:val="aa"/>
              <w:tblW w:w="0" w:type="auto"/>
              <w:tblLook w:val="04A0" w:firstRow="1" w:lastRow="0" w:firstColumn="1" w:lastColumn="0" w:noHBand="0" w:noVBand="1"/>
            </w:tblPr>
            <w:tblGrid>
              <w:gridCol w:w="1619"/>
              <w:gridCol w:w="5625"/>
            </w:tblGrid>
            <w:tr w:rsidR="0068404E" w14:paraId="25100DF9" w14:textId="77777777">
              <w:tc>
                <w:tcPr>
                  <w:tcW w:w="1712" w:type="dxa"/>
                </w:tcPr>
                <w:p w14:paraId="46581FDA" w14:textId="77777777" w:rsidR="0068404E" w:rsidRDefault="00000000">
                  <w:pPr>
                    <w:jc w:val="left"/>
                    <w:rPr>
                      <w:rFonts w:ascii="宋体" w:hAnsi="宋体"/>
                      <w:caps/>
                      <w:sz w:val="28"/>
                      <w:szCs w:val="28"/>
                    </w:rPr>
                  </w:pPr>
                  <w:r>
                    <w:rPr>
                      <w:rFonts w:ascii="宋体" w:hAnsi="宋体" w:hint="eastAsia"/>
                      <w:caps/>
                      <w:sz w:val="28"/>
                      <w:szCs w:val="28"/>
                    </w:rPr>
                    <w:t>测试时间</w:t>
                  </w:r>
                </w:p>
              </w:tc>
              <w:tc>
                <w:tcPr>
                  <w:tcW w:w="5744" w:type="dxa"/>
                </w:tcPr>
                <w:p w14:paraId="3DCAB860" w14:textId="77777777" w:rsidR="0068404E" w:rsidRDefault="00000000">
                  <w:pPr>
                    <w:jc w:val="left"/>
                    <w:rPr>
                      <w:rFonts w:ascii="宋体" w:hAnsi="宋体"/>
                      <w:caps/>
                      <w:sz w:val="28"/>
                      <w:szCs w:val="28"/>
                    </w:rPr>
                  </w:pPr>
                  <w:r>
                    <w:rPr>
                      <w:rFonts w:ascii="宋体" w:hAnsi="宋体" w:hint="eastAsia"/>
                      <w:caps/>
                      <w:sz w:val="28"/>
                      <w:szCs w:val="28"/>
                    </w:rPr>
                    <w:t>实验情况</w:t>
                  </w:r>
                </w:p>
              </w:tc>
            </w:tr>
            <w:tr w:rsidR="0068404E" w14:paraId="1DAD6901" w14:textId="77777777">
              <w:tc>
                <w:tcPr>
                  <w:tcW w:w="1712" w:type="dxa"/>
                </w:tcPr>
                <w:p w14:paraId="73F4CDCA" w14:textId="77777777" w:rsidR="0068404E" w:rsidRDefault="00000000">
                  <w:pPr>
                    <w:jc w:val="left"/>
                    <w:rPr>
                      <w:rFonts w:ascii="宋体" w:hAnsi="宋体"/>
                      <w:caps/>
                      <w:sz w:val="28"/>
                      <w:szCs w:val="28"/>
                    </w:rPr>
                  </w:pPr>
                  <w:r>
                    <w:rPr>
                      <w:rFonts w:ascii="宋体" w:hAnsi="宋体" w:hint="eastAsia"/>
                      <w:caps/>
                      <w:sz w:val="28"/>
                      <w:szCs w:val="28"/>
                    </w:rPr>
                    <w:t>1050毫秒</w:t>
                  </w:r>
                </w:p>
              </w:tc>
              <w:tc>
                <w:tcPr>
                  <w:tcW w:w="5744" w:type="dxa"/>
                </w:tcPr>
                <w:p w14:paraId="1187B167" w14:textId="77777777" w:rsidR="0068404E" w:rsidRDefault="00000000">
                  <w:pPr>
                    <w:jc w:val="left"/>
                    <w:rPr>
                      <w:rFonts w:ascii="宋体" w:hAnsi="宋体"/>
                      <w:caps/>
                      <w:sz w:val="28"/>
                      <w:szCs w:val="28"/>
                    </w:rPr>
                  </w:pPr>
                  <w:r>
                    <w:rPr>
                      <w:noProof/>
                    </w:rPr>
                    <w:drawing>
                      <wp:inline distT="0" distB="0" distL="114300" distR="114300" wp14:anchorId="2F766863" wp14:editId="6C8F5E67">
                        <wp:extent cx="2686050" cy="1561465"/>
                        <wp:effectExtent l="0" t="0" r="0" b="6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2686050" cy="1561465"/>
                                </a:xfrm>
                                <a:prstGeom prst="rect">
                                  <a:avLst/>
                                </a:prstGeom>
                                <a:noFill/>
                                <a:ln>
                                  <a:noFill/>
                                </a:ln>
                              </pic:spPr>
                            </pic:pic>
                          </a:graphicData>
                        </a:graphic>
                      </wp:inline>
                    </w:drawing>
                  </w:r>
                </w:p>
              </w:tc>
            </w:tr>
            <w:tr w:rsidR="0068404E" w14:paraId="304D806B" w14:textId="77777777">
              <w:tc>
                <w:tcPr>
                  <w:tcW w:w="1712" w:type="dxa"/>
                </w:tcPr>
                <w:p w14:paraId="20A201C3" w14:textId="77777777" w:rsidR="0068404E" w:rsidRDefault="00000000">
                  <w:pPr>
                    <w:jc w:val="left"/>
                    <w:rPr>
                      <w:rFonts w:ascii="宋体" w:hAnsi="宋体"/>
                      <w:caps/>
                      <w:sz w:val="28"/>
                      <w:szCs w:val="28"/>
                    </w:rPr>
                  </w:pPr>
                  <w:r>
                    <w:rPr>
                      <w:rFonts w:ascii="宋体" w:hAnsi="宋体" w:hint="eastAsia"/>
                      <w:caps/>
                      <w:sz w:val="28"/>
                      <w:szCs w:val="28"/>
                    </w:rPr>
                    <w:t>1040毫秒</w:t>
                  </w:r>
                </w:p>
              </w:tc>
              <w:tc>
                <w:tcPr>
                  <w:tcW w:w="5744" w:type="dxa"/>
                </w:tcPr>
                <w:p w14:paraId="022A6ABD" w14:textId="77777777" w:rsidR="0068404E" w:rsidRDefault="00000000">
                  <w:pPr>
                    <w:jc w:val="left"/>
                    <w:rPr>
                      <w:rFonts w:ascii="宋体" w:hAnsi="宋体"/>
                      <w:caps/>
                      <w:sz w:val="28"/>
                      <w:szCs w:val="28"/>
                    </w:rPr>
                  </w:pPr>
                  <w:r>
                    <w:rPr>
                      <w:noProof/>
                    </w:rPr>
                    <w:drawing>
                      <wp:inline distT="0" distB="0" distL="114300" distR="114300" wp14:anchorId="53257759" wp14:editId="5F607AC1">
                        <wp:extent cx="2693035" cy="1565275"/>
                        <wp:effectExtent l="0" t="0" r="12065" b="158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4"/>
                                <a:stretch>
                                  <a:fillRect/>
                                </a:stretch>
                              </pic:blipFill>
                              <pic:spPr>
                                <a:xfrm>
                                  <a:off x="0" y="0"/>
                                  <a:ext cx="2693035" cy="1565275"/>
                                </a:xfrm>
                                <a:prstGeom prst="rect">
                                  <a:avLst/>
                                </a:prstGeom>
                                <a:noFill/>
                                <a:ln>
                                  <a:noFill/>
                                </a:ln>
                              </pic:spPr>
                            </pic:pic>
                          </a:graphicData>
                        </a:graphic>
                      </wp:inline>
                    </w:drawing>
                  </w:r>
                </w:p>
              </w:tc>
            </w:tr>
            <w:tr w:rsidR="0068404E" w14:paraId="62A36FB2" w14:textId="77777777">
              <w:tc>
                <w:tcPr>
                  <w:tcW w:w="1712" w:type="dxa"/>
                </w:tcPr>
                <w:p w14:paraId="284465B6" w14:textId="77777777" w:rsidR="0068404E" w:rsidRDefault="00000000">
                  <w:pPr>
                    <w:jc w:val="left"/>
                    <w:rPr>
                      <w:rFonts w:ascii="宋体" w:hAnsi="宋体"/>
                      <w:caps/>
                      <w:sz w:val="28"/>
                      <w:szCs w:val="28"/>
                    </w:rPr>
                  </w:pPr>
                  <w:r>
                    <w:rPr>
                      <w:rFonts w:ascii="宋体" w:hAnsi="宋体" w:hint="eastAsia"/>
                      <w:caps/>
                      <w:sz w:val="28"/>
                      <w:szCs w:val="28"/>
                    </w:rPr>
                    <w:t>1030毫秒</w:t>
                  </w:r>
                </w:p>
              </w:tc>
              <w:tc>
                <w:tcPr>
                  <w:tcW w:w="5744" w:type="dxa"/>
                </w:tcPr>
                <w:p w14:paraId="62FEC39E" w14:textId="77777777" w:rsidR="0068404E" w:rsidRDefault="00000000">
                  <w:pPr>
                    <w:jc w:val="left"/>
                    <w:rPr>
                      <w:rFonts w:ascii="宋体" w:hAnsi="宋体"/>
                      <w:caps/>
                      <w:sz w:val="28"/>
                      <w:szCs w:val="28"/>
                    </w:rPr>
                  </w:pPr>
                  <w:r>
                    <w:rPr>
                      <w:noProof/>
                    </w:rPr>
                    <w:drawing>
                      <wp:inline distT="0" distB="0" distL="114300" distR="114300" wp14:anchorId="13522DC2" wp14:editId="52B237AE">
                        <wp:extent cx="2700655" cy="1569085"/>
                        <wp:effectExtent l="0" t="0" r="4445" b="1206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2700655" cy="1569085"/>
                                </a:xfrm>
                                <a:prstGeom prst="rect">
                                  <a:avLst/>
                                </a:prstGeom>
                                <a:noFill/>
                                <a:ln>
                                  <a:noFill/>
                                </a:ln>
                              </pic:spPr>
                            </pic:pic>
                          </a:graphicData>
                        </a:graphic>
                      </wp:inline>
                    </w:drawing>
                  </w:r>
                </w:p>
              </w:tc>
            </w:tr>
            <w:tr w:rsidR="0068404E" w14:paraId="6DB9BA09" w14:textId="77777777">
              <w:tc>
                <w:tcPr>
                  <w:tcW w:w="1712" w:type="dxa"/>
                </w:tcPr>
                <w:p w14:paraId="3300DDB3" w14:textId="77777777" w:rsidR="0068404E" w:rsidRDefault="00000000">
                  <w:pPr>
                    <w:jc w:val="left"/>
                    <w:rPr>
                      <w:rFonts w:ascii="宋体" w:hAnsi="宋体"/>
                      <w:caps/>
                      <w:sz w:val="28"/>
                      <w:szCs w:val="28"/>
                    </w:rPr>
                  </w:pPr>
                  <w:r>
                    <w:rPr>
                      <w:rFonts w:ascii="宋体" w:hAnsi="宋体" w:hint="eastAsia"/>
                      <w:caps/>
                      <w:sz w:val="28"/>
                      <w:szCs w:val="28"/>
                    </w:rPr>
                    <w:lastRenderedPageBreak/>
                    <w:t>1020毫秒</w:t>
                  </w:r>
                </w:p>
              </w:tc>
              <w:tc>
                <w:tcPr>
                  <w:tcW w:w="5744" w:type="dxa"/>
                </w:tcPr>
                <w:p w14:paraId="4345F44B" w14:textId="77777777" w:rsidR="0068404E" w:rsidRDefault="00000000">
                  <w:pPr>
                    <w:jc w:val="left"/>
                    <w:rPr>
                      <w:rFonts w:ascii="宋体" w:hAnsi="宋体"/>
                      <w:caps/>
                      <w:sz w:val="28"/>
                      <w:szCs w:val="28"/>
                    </w:rPr>
                  </w:pPr>
                  <w:r>
                    <w:rPr>
                      <w:noProof/>
                    </w:rPr>
                    <w:drawing>
                      <wp:inline distT="0" distB="0" distL="114300" distR="114300" wp14:anchorId="1A0EDDA3" wp14:editId="47597E5F">
                        <wp:extent cx="2721610" cy="1581785"/>
                        <wp:effectExtent l="0" t="0" r="2540" b="184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2721610" cy="1581785"/>
                                </a:xfrm>
                                <a:prstGeom prst="rect">
                                  <a:avLst/>
                                </a:prstGeom>
                                <a:noFill/>
                                <a:ln>
                                  <a:noFill/>
                                </a:ln>
                              </pic:spPr>
                            </pic:pic>
                          </a:graphicData>
                        </a:graphic>
                      </wp:inline>
                    </w:drawing>
                  </w:r>
                </w:p>
              </w:tc>
            </w:tr>
            <w:tr w:rsidR="0068404E" w14:paraId="21ECB031" w14:textId="77777777">
              <w:tc>
                <w:tcPr>
                  <w:tcW w:w="1712" w:type="dxa"/>
                </w:tcPr>
                <w:p w14:paraId="0922CE7A" w14:textId="77777777" w:rsidR="0068404E" w:rsidRDefault="00000000">
                  <w:pPr>
                    <w:jc w:val="left"/>
                    <w:rPr>
                      <w:rFonts w:ascii="宋体" w:hAnsi="宋体"/>
                      <w:caps/>
                      <w:sz w:val="28"/>
                      <w:szCs w:val="28"/>
                    </w:rPr>
                  </w:pPr>
                  <w:r>
                    <w:rPr>
                      <w:rFonts w:ascii="宋体" w:hAnsi="宋体" w:hint="eastAsia"/>
                      <w:caps/>
                      <w:sz w:val="28"/>
                      <w:szCs w:val="28"/>
                    </w:rPr>
                    <w:t>1010毫秒</w:t>
                  </w:r>
                </w:p>
              </w:tc>
              <w:tc>
                <w:tcPr>
                  <w:tcW w:w="5744" w:type="dxa"/>
                </w:tcPr>
                <w:p w14:paraId="1757E4AE" w14:textId="77777777" w:rsidR="0068404E" w:rsidRDefault="00000000">
                  <w:pPr>
                    <w:jc w:val="left"/>
                    <w:rPr>
                      <w:rFonts w:ascii="宋体" w:hAnsi="宋体"/>
                      <w:caps/>
                      <w:sz w:val="28"/>
                      <w:szCs w:val="28"/>
                    </w:rPr>
                  </w:pPr>
                  <w:r>
                    <w:rPr>
                      <w:noProof/>
                    </w:rPr>
                    <w:drawing>
                      <wp:inline distT="0" distB="0" distL="114300" distR="114300" wp14:anchorId="4F51D947" wp14:editId="12095FAC">
                        <wp:extent cx="2733040" cy="1591310"/>
                        <wp:effectExtent l="0" t="0" r="10160" b="889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6"/>
                                <a:stretch>
                                  <a:fillRect/>
                                </a:stretch>
                              </pic:blipFill>
                              <pic:spPr>
                                <a:xfrm>
                                  <a:off x="0" y="0"/>
                                  <a:ext cx="2733040" cy="1591310"/>
                                </a:xfrm>
                                <a:prstGeom prst="rect">
                                  <a:avLst/>
                                </a:prstGeom>
                                <a:noFill/>
                                <a:ln>
                                  <a:noFill/>
                                </a:ln>
                              </pic:spPr>
                            </pic:pic>
                          </a:graphicData>
                        </a:graphic>
                      </wp:inline>
                    </w:drawing>
                  </w:r>
                </w:p>
              </w:tc>
            </w:tr>
          </w:tbl>
          <w:p w14:paraId="10301E7F"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测试更小范围转动时间，将转动时间依次设置为1050、1040、1030、1020毫秒，每个时间都测试3次，卫星都能完成姿态调整。</w:t>
            </w:r>
          </w:p>
          <w:p w14:paraId="210EA7AF" w14:textId="77777777" w:rsidR="0068404E" w:rsidRDefault="00000000">
            <w:pPr>
              <w:ind w:firstLineChars="200" w:firstLine="560"/>
              <w:jc w:val="left"/>
              <w:rPr>
                <w:rFonts w:ascii="宋体" w:hAnsi="宋体"/>
                <w:caps/>
                <w:sz w:val="28"/>
                <w:szCs w:val="28"/>
              </w:rPr>
            </w:pPr>
            <w:r>
              <w:rPr>
                <w:rFonts w:ascii="宋体" w:hAnsi="宋体" w:hint="eastAsia"/>
                <w:caps/>
                <w:sz w:val="28"/>
                <w:szCs w:val="28"/>
              </w:rPr>
              <w:t>当时间设置为1010毫秒的时候，因为动力转动时间设置过少，所以3次测试后卫星均无法实现方位旋转45度的姿态调整。</w:t>
            </w:r>
          </w:p>
        </w:tc>
      </w:tr>
      <w:tr w:rsidR="0068404E" w14:paraId="017110E7" w14:textId="77777777">
        <w:trPr>
          <w:trHeight w:val="1205"/>
        </w:trPr>
        <w:tc>
          <w:tcPr>
            <w:tcW w:w="837" w:type="dxa"/>
            <w:vAlign w:val="center"/>
          </w:tcPr>
          <w:p w14:paraId="05456C18" w14:textId="77777777" w:rsidR="0068404E" w:rsidRDefault="00000000">
            <w:pPr>
              <w:jc w:val="center"/>
              <w:rPr>
                <w:rFonts w:ascii="宋体" w:hAnsi="宋体"/>
                <w:caps/>
                <w:sz w:val="28"/>
                <w:szCs w:val="28"/>
              </w:rPr>
            </w:pPr>
            <w:r>
              <w:rPr>
                <w:rFonts w:ascii="宋体" w:hAnsi="宋体" w:hint="eastAsia"/>
                <w:caps/>
                <w:sz w:val="28"/>
                <w:szCs w:val="28"/>
              </w:rPr>
              <w:lastRenderedPageBreak/>
              <w:t>实</w:t>
            </w:r>
          </w:p>
          <w:p w14:paraId="53508FC3" w14:textId="77777777" w:rsidR="0068404E" w:rsidRDefault="00000000">
            <w:pPr>
              <w:jc w:val="center"/>
              <w:rPr>
                <w:rFonts w:ascii="宋体" w:hAnsi="宋体"/>
                <w:caps/>
                <w:sz w:val="28"/>
                <w:szCs w:val="28"/>
              </w:rPr>
            </w:pPr>
            <w:proofErr w:type="gramStart"/>
            <w:r>
              <w:rPr>
                <w:rFonts w:ascii="宋体" w:hAnsi="宋体" w:hint="eastAsia"/>
                <w:caps/>
                <w:sz w:val="28"/>
                <w:szCs w:val="28"/>
              </w:rPr>
              <w:t>验</w:t>
            </w:r>
            <w:proofErr w:type="gramEnd"/>
          </w:p>
          <w:p w14:paraId="54A80AC6" w14:textId="77777777" w:rsidR="0068404E" w:rsidRDefault="00000000">
            <w:pPr>
              <w:jc w:val="center"/>
              <w:rPr>
                <w:rFonts w:ascii="宋体" w:hAnsi="宋体"/>
                <w:caps/>
                <w:sz w:val="28"/>
                <w:szCs w:val="28"/>
              </w:rPr>
            </w:pPr>
            <w:r>
              <w:rPr>
                <w:rFonts w:ascii="宋体" w:hAnsi="宋体" w:hint="eastAsia"/>
                <w:caps/>
                <w:sz w:val="28"/>
                <w:szCs w:val="28"/>
              </w:rPr>
              <w:t>分</w:t>
            </w:r>
          </w:p>
          <w:p w14:paraId="4DB22D17" w14:textId="77777777" w:rsidR="0068404E" w:rsidRDefault="00000000">
            <w:pPr>
              <w:jc w:val="center"/>
              <w:rPr>
                <w:rFonts w:ascii="宋体" w:hAnsi="宋体"/>
                <w:caps/>
                <w:sz w:val="28"/>
                <w:szCs w:val="28"/>
              </w:rPr>
            </w:pPr>
            <w:r>
              <w:rPr>
                <w:rFonts w:ascii="宋体" w:hAnsi="宋体" w:hint="eastAsia"/>
                <w:caps/>
                <w:sz w:val="28"/>
                <w:szCs w:val="28"/>
              </w:rPr>
              <w:t>析</w:t>
            </w:r>
          </w:p>
        </w:tc>
        <w:tc>
          <w:tcPr>
            <w:tcW w:w="7685" w:type="dxa"/>
          </w:tcPr>
          <w:p w14:paraId="4778990E" w14:textId="77777777" w:rsidR="0068404E" w:rsidRDefault="00000000">
            <w:pPr>
              <w:spacing w:line="360" w:lineRule="auto"/>
              <w:ind w:firstLineChars="200" w:firstLine="560"/>
              <w:rPr>
                <w:rFonts w:ascii="宋体" w:hAnsi="宋体"/>
                <w:caps/>
                <w:sz w:val="28"/>
                <w:szCs w:val="28"/>
              </w:rPr>
            </w:pPr>
            <w:r>
              <w:rPr>
                <w:rFonts w:ascii="宋体" w:hAnsi="宋体" w:hint="eastAsia"/>
                <w:caps/>
                <w:sz w:val="28"/>
                <w:szCs w:val="28"/>
              </w:rPr>
              <w:t>根据实验实施情况将实验数据制作成表格。</w:t>
            </w:r>
          </w:p>
          <w:tbl>
            <w:tblPr>
              <w:tblStyle w:val="aa"/>
              <w:tblW w:w="7466" w:type="dxa"/>
              <w:tblLook w:val="04A0" w:firstRow="1" w:lastRow="0" w:firstColumn="1" w:lastColumn="0" w:noHBand="0" w:noVBand="1"/>
            </w:tblPr>
            <w:tblGrid>
              <w:gridCol w:w="2488"/>
              <w:gridCol w:w="2489"/>
              <w:gridCol w:w="2489"/>
            </w:tblGrid>
            <w:tr w:rsidR="0068404E" w14:paraId="41C4E0B0" w14:textId="77777777">
              <w:tc>
                <w:tcPr>
                  <w:tcW w:w="2488" w:type="dxa"/>
                  <w:vAlign w:val="center"/>
                </w:tcPr>
                <w:p w14:paraId="789495C9"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动力装置旋转角度</w:t>
                  </w:r>
                </w:p>
              </w:tc>
              <w:tc>
                <w:tcPr>
                  <w:tcW w:w="2489" w:type="dxa"/>
                  <w:vAlign w:val="center"/>
                </w:tcPr>
                <w:p w14:paraId="774328D7"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动力装置旋转时间</w:t>
                  </w:r>
                </w:p>
              </w:tc>
              <w:tc>
                <w:tcPr>
                  <w:tcW w:w="2489" w:type="dxa"/>
                  <w:vAlign w:val="center"/>
                </w:tcPr>
                <w:p w14:paraId="6682C4CD"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卫星姿态任务</w:t>
                  </w:r>
                </w:p>
              </w:tc>
            </w:tr>
            <w:tr w:rsidR="0068404E" w14:paraId="25D4E6E7" w14:textId="77777777">
              <w:tc>
                <w:tcPr>
                  <w:tcW w:w="2488" w:type="dxa"/>
                  <w:vMerge w:val="restart"/>
                </w:tcPr>
                <w:p w14:paraId="38EC8F36" w14:textId="77777777" w:rsidR="0068404E" w:rsidRDefault="00000000">
                  <w:pPr>
                    <w:spacing w:line="360" w:lineRule="auto"/>
                    <w:rPr>
                      <w:rFonts w:ascii="宋体" w:hAnsi="宋体"/>
                      <w:caps/>
                      <w:sz w:val="28"/>
                      <w:szCs w:val="28"/>
                    </w:rPr>
                  </w:pPr>
                  <w:r>
                    <w:rPr>
                      <w:rFonts w:ascii="宋体" w:hAnsi="宋体" w:hint="eastAsia"/>
                      <w:caps/>
                      <w:sz w:val="28"/>
                      <w:szCs w:val="28"/>
                    </w:rPr>
                    <w:t>方位角：45度</w:t>
                  </w:r>
                </w:p>
                <w:p w14:paraId="663EEB33" w14:textId="77777777" w:rsidR="0068404E" w:rsidRDefault="00000000">
                  <w:pPr>
                    <w:spacing w:line="360" w:lineRule="auto"/>
                    <w:rPr>
                      <w:rFonts w:ascii="宋体" w:hAnsi="宋体"/>
                      <w:caps/>
                      <w:sz w:val="28"/>
                      <w:szCs w:val="28"/>
                    </w:rPr>
                  </w:pPr>
                  <w:r>
                    <w:rPr>
                      <w:rFonts w:ascii="宋体" w:hAnsi="宋体" w:hint="eastAsia"/>
                      <w:caps/>
                      <w:sz w:val="28"/>
                      <w:szCs w:val="28"/>
                    </w:rPr>
                    <w:t>翻滚角：10度</w:t>
                  </w:r>
                </w:p>
              </w:tc>
              <w:tc>
                <w:tcPr>
                  <w:tcW w:w="2489" w:type="dxa"/>
                  <w:vAlign w:val="center"/>
                </w:tcPr>
                <w:p w14:paraId="69264C22"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1500毫秒</w:t>
                  </w:r>
                </w:p>
              </w:tc>
              <w:tc>
                <w:tcPr>
                  <w:tcW w:w="2489" w:type="dxa"/>
                  <w:vAlign w:val="center"/>
                </w:tcPr>
                <w:p w14:paraId="7D439C6C"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438BFC56" w14:textId="77777777">
              <w:tc>
                <w:tcPr>
                  <w:tcW w:w="2488" w:type="dxa"/>
                  <w:vMerge/>
                </w:tcPr>
                <w:p w14:paraId="73AAF592"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009BD116"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1400毫秒</w:t>
                  </w:r>
                </w:p>
              </w:tc>
              <w:tc>
                <w:tcPr>
                  <w:tcW w:w="2489" w:type="dxa"/>
                  <w:vAlign w:val="center"/>
                </w:tcPr>
                <w:p w14:paraId="74B0F3F5"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483F21B6" w14:textId="77777777">
              <w:tc>
                <w:tcPr>
                  <w:tcW w:w="2488" w:type="dxa"/>
                  <w:vMerge/>
                </w:tcPr>
                <w:p w14:paraId="6C5C37B2"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28D19A4E"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1300毫秒</w:t>
                  </w:r>
                </w:p>
              </w:tc>
              <w:tc>
                <w:tcPr>
                  <w:tcW w:w="2489" w:type="dxa"/>
                  <w:vAlign w:val="center"/>
                </w:tcPr>
                <w:p w14:paraId="0C1978E2"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2A2776C8" w14:textId="77777777">
              <w:tc>
                <w:tcPr>
                  <w:tcW w:w="2488" w:type="dxa"/>
                  <w:vMerge/>
                </w:tcPr>
                <w:p w14:paraId="38FD1204"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5FA9078E"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1200毫秒</w:t>
                  </w:r>
                </w:p>
              </w:tc>
              <w:tc>
                <w:tcPr>
                  <w:tcW w:w="2489" w:type="dxa"/>
                  <w:vAlign w:val="center"/>
                </w:tcPr>
                <w:p w14:paraId="7293C633"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11CB2A24" w14:textId="77777777">
              <w:tc>
                <w:tcPr>
                  <w:tcW w:w="2488" w:type="dxa"/>
                  <w:vMerge/>
                </w:tcPr>
                <w:p w14:paraId="4704B1FE"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1A2D473A"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1050毫秒</w:t>
                  </w:r>
                </w:p>
              </w:tc>
              <w:tc>
                <w:tcPr>
                  <w:tcW w:w="2489" w:type="dxa"/>
                  <w:vAlign w:val="center"/>
                </w:tcPr>
                <w:p w14:paraId="56122967"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13835B5D" w14:textId="77777777">
              <w:tc>
                <w:tcPr>
                  <w:tcW w:w="2488" w:type="dxa"/>
                  <w:vMerge/>
                </w:tcPr>
                <w:p w14:paraId="3A1C52C3"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6B9FD8B5"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1040毫秒</w:t>
                  </w:r>
                </w:p>
              </w:tc>
              <w:tc>
                <w:tcPr>
                  <w:tcW w:w="2489" w:type="dxa"/>
                  <w:vAlign w:val="center"/>
                </w:tcPr>
                <w:p w14:paraId="6E4977BC"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6EC4549F" w14:textId="77777777">
              <w:tc>
                <w:tcPr>
                  <w:tcW w:w="2488" w:type="dxa"/>
                  <w:vMerge/>
                </w:tcPr>
                <w:p w14:paraId="3154C033"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1B5E2DF6"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1030毫秒</w:t>
                  </w:r>
                </w:p>
              </w:tc>
              <w:tc>
                <w:tcPr>
                  <w:tcW w:w="2489" w:type="dxa"/>
                  <w:vAlign w:val="center"/>
                </w:tcPr>
                <w:p w14:paraId="0715EA25"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5D12675D" w14:textId="77777777">
              <w:tc>
                <w:tcPr>
                  <w:tcW w:w="2488" w:type="dxa"/>
                  <w:vMerge/>
                </w:tcPr>
                <w:p w14:paraId="7CEF4707"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0284CDB5"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1020毫秒</w:t>
                  </w:r>
                </w:p>
              </w:tc>
              <w:tc>
                <w:tcPr>
                  <w:tcW w:w="2489" w:type="dxa"/>
                  <w:vAlign w:val="center"/>
                </w:tcPr>
                <w:p w14:paraId="3BD45D77"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完成</w:t>
                  </w:r>
                </w:p>
              </w:tc>
            </w:tr>
            <w:tr w:rsidR="0068404E" w14:paraId="7460265A" w14:textId="77777777">
              <w:tc>
                <w:tcPr>
                  <w:tcW w:w="2488" w:type="dxa"/>
                  <w:vMerge/>
                </w:tcPr>
                <w:p w14:paraId="2614300E"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6F8457AF"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1010毫秒</w:t>
                  </w:r>
                </w:p>
              </w:tc>
              <w:tc>
                <w:tcPr>
                  <w:tcW w:w="2489" w:type="dxa"/>
                  <w:vAlign w:val="center"/>
                </w:tcPr>
                <w:p w14:paraId="4324C32B"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未完成</w:t>
                  </w:r>
                </w:p>
              </w:tc>
            </w:tr>
            <w:tr w:rsidR="0068404E" w14:paraId="1FA67E01" w14:textId="77777777">
              <w:tc>
                <w:tcPr>
                  <w:tcW w:w="2488" w:type="dxa"/>
                  <w:vMerge/>
                </w:tcPr>
                <w:p w14:paraId="27AC53D1" w14:textId="77777777" w:rsidR="0068404E" w:rsidRDefault="0068404E">
                  <w:pPr>
                    <w:spacing w:line="360" w:lineRule="auto"/>
                    <w:ind w:firstLineChars="200" w:firstLine="560"/>
                    <w:jc w:val="center"/>
                    <w:rPr>
                      <w:rFonts w:ascii="宋体" w:hAnsi="宋体"/>
                      <w:caps/>
                      <w:sz w:val="28"/>
                      <w:szCs w:val="28"/>
                    </w:rPr>
                  </w:pPr>
                </w:p>
              </w:tc>
              <w:tc>
                <w:tcPr>
                  <w:tcW w:w="2489" w:type="dxa"/>
                  <w:vAlign w:val="center"/>
                </w:tcPr>
                <w:p w14:paraId="19183BFD"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1000毫秒</w:t>
                  </w:r>
                </w:p>
              </w:tc>
              <w:tc>
                <w:tcPr>
                  <w:tcW w:w="2489" w:type="dxa"/>
                  <w:vAlign w:val="center"/>
                </w:tcPr>
                <w:p w14:paraId="51C22230" w14:textId="77777777" w:rsidR="0068404E" w:rsidRDefault="00000000">
                  <w:pPr>
                    <w:spacing w:line="360" w:lineRule="auto"/>
                    <w:jc w:val="center"/>
                    <w:rPr>
                      <w:rFonts w:ascii="宋体" w:hAnsi="宋体"/>
                      <w:caps/>
                      <w:sz w:val="28"/>
                      <w:szCs w:val="28"/>
                    </w:rPr>
                  </w:pPr>
                  <w:r>
                    <w:rPr>
                      <w:rFonts w:ascii="宋体" w:hAnsi="宋体" w:hint="eastAsia"/>
                      <w:caps/>
                      <w:sz w:val="28"/>
                      <w:szCs w:val="28"/>
                    </w:rPr>
                    <w:t>未完成</w:t>
                  </w:r>
                </w:p>
              </w:tc>
            </w:tr>
          </w:tbl>
          <w:p w14:paraId="513CBBC9" w14:textId="77777777" w:rsidR="0068404E" w:rsidRDefault="00000000">
            <w:pPr>
              <w:jc w:val="left"/>
              <w:rPr>
                <w:rFonts w:ascii="宋体" w:hAnsi="宋体"/>
                <w:caps/>
                <w:sz w:val="28"/>
                <w:szCs w:val="28"/>
              </w:rPr>
            </w:pPr>
            <w:r>
              <w:rPr>
                <w:rFonts w:ascii="宋体" w:hAnsi="宋体" w:hint="eastAsia"/>
                <w:caps/>
                <w:sz w:val="28"/>
                <w:szCs w:val="28"/>
              </w:rPr>
              <w:t>根据以上数据，得出当时间在1020毫秒到1500毫秒时，卫星都是能够完成姿态调整的。但是1010毫秒到1000毫秒时，卫星没有完成姿态调整任务。故卫星进行方位角45度和滚转角10度的姿态调整时，高效且稳定的调整时间为1020毫秒。</w:t>
            </w:r>
          </w:p>
        </w:tc>
      </w:tr>
      <w:tr w:rsidR="0068404E" w14:paraId="0DDC1ADD" w14:textId="77777777">
        <w:tc>
          <w:tcPr>
            <w:tcW w:w="8522" w:type="dxa"/>
            <w:gridSpan w:val="2"/>
          </w:tcPr>
          <w:p w14:paraId="69A22E6E" w14:textId="77777777" w:rsidR="0068404E" w:rsidRDefault="00000000">
            <w:pPr>
              <w:jc w:val="center"/>
              <w:rPr>
                <w:rFonts w:ascii="宋体" w:hAnsi="宋体"/>
                <w:caps/>
                <w:sz w:val="28"/>
                <w:szCs w:val="28"/>
              </w:rPr>
            </w:pPr>
            <w:r>
              <w:rPr>
                <w:rFonts w:ascii="宋体" w:hAnsi="宋体" w:hint="eastAsia"/>
                <w:caps/>
                <w:sz w:val="28"/>
                <w:szCs w:val="28"/>
              </w:rPr>
              <w:lastRenderedPageBreak/>
              <w:t>五、实验结论和实验拓展</w:t>
            </w:r>
          </w:p>
        </w:tc>
      </w:tr>
      <w:tr w:rsidR="0068404E" w14:paraId="59A8E0A1" w14:textId="77777777">
        <w:trPr>
          <w:cantSplit/>
          <w:trHeight w:val="1426"/>
        </w:trPr>
        <w:tc>
          <w:tcPr>
            <w:tcW w:w="837" w:type="dxa"/>
            <w:textDirection w:val="tbRlV"/>
            <w:vAlign w:val="center"/>
          </w:tcPr>
          <w:p w14:paraId="4FFF5A9D" w14:textId="77777777" w:rsidR="0068404E" w:rsidRDefault="00000000">
            <w:pPr>
              <w:ind w:left="113" w:right="113"/>
              <w:jc w:val="center"/>
              <w:rPr>
                <w:rFonts w:ascii="宋体" w:hAnsi="宋体"/>
                <w:caps/>
                <w:sz w:val="28"/>
                <w:szCs w:val="28"/>
              </w:rPr>
            </w:pPr>
            <w:r>
              <w:rPr>
                <w:rFonts w:ascii="宋体" w:hAnsi="宋体" w:hint="eastAsia"/>
                <w:caps/>
                <w:sz w:val="28"/>
                <w:szCs w:val="28"/>
              </w:rPr>
              <w:t>实验结论</w:t>
            </w:r>
          </w:p>
        </w:tc>
        <w:tc>
          <w:tcPr>
            <w:tcW w:w="7685" w:type="dxa"/>
          </w:tcPr>
          <w:p w14:paraId="12441A12" w14:textId="77777777" w:rsidR="0068404E" w:rsidRDefault="00000000">
            <w:pPr>
              <w:spacing w:line="360" w:lineRule="auto"/>
              <w:ind w:firstLineChars="200" w:firstLine="560"/>
              <w:jc w:val="left"/>
              <w:rPr>
                <w:rFonts w:ascii="宋体" w:hAnsi="宋体"/>
                <w:caps/>
                <w:sz w:val="28"/>
                <w:szCs w:val="28"/>
              </w:rPr>
            </w:pPr>
            <w:r>
              <w:rPr>
                <w:rFonts w:ascii="宋体" w:hAnsi="宋体" w:hint="eastAsia"/>
                <w:caps/>
                <w:sz w:val="28"/>
                <w:szCs w:val="28"/>
              </w:rPr>
              <w:t>要求卫星姿态方位角旋转45度，俯仰角旋转10度，最佳的动力装置旋转时间为1020毫秒。</w:t>
            </w:r>
          </w:p>
        </w:tc>
      </w:tr>
      <w:tr w:rsidR="0068404E" w14:paraId="2260AC30" w14:textId="77777777">
        <w:trPr>
          <w:trHeight w:val="2846"/>
        </w:trPr>
        <w:tc>
          <w:tcPr>
            <w:tcW w:w="837" w:type="dxa"/>
            <w:vAlign w:val="center"/>
          </w:tcPr>
          <w:p w14:paraId="3EBE7441" w14:textId="77777777" w:rsidR="0068404E" w:rsidRDefault="00000000">
            <w:pPr>
              <w:snapToGrid w:val="0"/>
              <w:jc w:val="center"/>
              <w:rPr>
                <w:rFonts w:ascii="宋体" w:hAnsi="宋体"/>
                <w:caps/>
                <w:sz w:val="28"/>
                <w:szCs w:val="28"/>
              </w:rPr>
            </w:pPr>
            <w:r>
              <w:rPr>
                <w:rFonts w:ascii="宋体" w:hAnsi="宋体" w:hint="eastAsia"/>
                <w:caps/>
                <w:sz w:val="28"/>
                <w:szCs w:val="28"/>
              </w:rPr>
              <w:t>实</w:t>
            </w:r>
          </w:p>
          <w:p w14:paraId="2B7EAD71" w14:textId="77777777" w:rsidR="0068404E" w:rsidRDefault="00000000">
            <w:pPr>
              <w:snapToGrid w:val="0"/>
              <w:jc w:val="center"/>
              <w:rPr>
                <w:rFonts w:ascii="宋体" w:hAnsi="宋体"/>
                <w:caps/>
                <w:sz w:val="28"/>
                <w:szCs w:val="28"/>
              </w:rPr>
            </w:pPr>
            <w:proofErr w:type="gramStart"/>
            <w:r>
              <w:rPr>
                <w:rFonts w:ascii="宋体" w:hAnsi="宋体" w:hint="eastAsia"/>
                <w:caps/>
                <w:sz w:val="28"/>
                <w:szCs w:val="28"/>
              </w:rPr>
              <w:t>验</w:t>
            </w:r>
            <w:proofErr w:type="gramEnd"/>
          </w:p>
          <w:p w14:paraId="35D09AFF" w14:textId="77777777" w:rsidR="0068404E" w:rsidRDefault="00000000">
            <w:pPr>
              <w:snapToGrid w:val="0"/>
              <w:jc w:val="center"/>
              <w:rPr>
                <w:rFonts w:ascii="宋体" w:hAnsi="宋体"/>
                <w:caps/>
                <w:sz w:val="28"/>
                <w:szCs w:val="28"/>
              </w:rPr>
            </w:pPr>
            <w:r>
              <w:rPr>
                <w:rFonts w:ascii="宋体" w:hAnsi="宋体" w:hint="eastAsia"/>
                <w:caps/>
                <w:sz w:val="28"/>
                <w:szCs w:val="28"/>
              </w:rPr>
              <w:t>拓</w:t>
            </w:r>
          </w:p>
          <w:p w14:paraId="1ED70566" w14:textId="77777777" w:rsidR="0068404E" w:rsidRDefault="00000000">
            <w:pPr>
              <w:snapToGrid w:val="0"/>
              <w:jc w:val="center"/>
              <w:rPr>
                <w:rFonts w:ascii="宋体" w:hAnsi="宋体"/>
                <w:caps/>
                <w:sz w:val="28"/>
                <w:szCs w:val="28"/>
              </w:rPr>
            </w:pPr>
            <w:r>
              <w:rPr>
                <w:rFonts w:ascii="宋体" w:hAnsi="宋体" w:hint="eastAsia"/>
                <w:caps/>
                <w:sz w:val="28"/>
                <w:szCs w:val="28"/>
              </w:rPr>
              <w:t>展</w:t>
            </w:r>
          </w:p>
          <w:p w14:paraId="39F6EEF3" w14:textId="77777777" w:rsidR="0068404E" w:rsidRDefault="00000000">
            <w:pPr>
              <w:snapToGrid w:val="0"/>
              <w:jc w:val="center"/>
              <w:rPr>
                <w:rFonts w:ascii="宋体" w:hAnsi="宋体"/>
                <w:caps/>
                <w:sz w:val="28"/>
                <w:szCs w:val="28"/>
              </w:rPr>
            </w:pPr>
            <w:r>
              <w:rPr>
                <w:rFonts w:ascii="宋体" w:hAnsi="宋体" w:hint="eastAsia"/>
                <w:caps/>
                <w:sz w:val="28"/>
                <w:szCs w:val="28"/>
              </w:rPr>
              <w:t>与</w:t>
            </w:r>
          </w:p>
          <w:p w14:paraId="5139B266" w14:textId="77777777" w:rsidR="0068404E" w:rsidRDefault="00000000">
            <w:pPr>
              <w:snapToGrid w:val="0"/>
              <w:jc w:val="center"/>
              <w:rPr>
                <w:rFonts w:ascii="宋体" w:hAnsi="宋体"/>
                <w:caps/>
                <w:sz w:val="28"/>
                <w:szCs w:val="28"/>
              </w:rPr>
            </w:pPr>
            <w:r>
              <w:rPr>
                <w:rFonts w:ascii="宋体" w:hAnsi="宋体" w:hint="eastAsia"/>
                <w:caps/>
                <w:sz w:val="28"/>
                <w:szCs w:val="28"/>
              </w:rPr>
              <w:t>创</w:t>
            </w:r>
          </w:p>
          <w:p w14:paraId="2D7DCFE4" w14:textId="77777777" w:rsidR="0068404E" w:rsidRDefault="00000000">
            <w:pPr>
              <w:snapToGrid w:val="0"/>
              <w:jc w:val="center"/>
              <w:rPr>
                <w:rFonts w:ascii="宋体" w:hAnsi="宋体"/>
                <w:caps/>
                <w:sz w:val="28"/>
                <w:szCs w:val="28"/>
              </w:rPr>
            </w:pPr>
            <w:r>
              <w:rPr>
                <w:rFonts w:ascii="宋体" w:hAnsi="宋体" w:hint="eastAsia"/>
                <w:caps/>
                <w:sz w:val="28"/>
                <w:szCs w:val="28"/>
              </w:rPr>
              <w:t>新</w:t>
            </w:r>
          </w:p>
        </w:tc>
        <w:tc>
          <w:tcPr>
            <w:tcW w:w="7685" w:type="dxa"/>
          </w:tcPr>
          <w:p w14:paraId="4E9D39B1" w14:textId="77777777" w:rsidR="0068404E" w:rsidRDefault="00000000">
            <w:pPr>
              <w:spacing w:line="360" w:lineRule="auto"/>
              <w:ind w:firstLineChars="200" w:firstLine="560"/>
              <w:jc w:val="left"/>
              <w:rPr>
                <w:rFonts w:ascii="宋体" w:hAnsi="宋体"/>
                <w:caps/>
                <w:sz w:val="28"/>
                <w:szCs w:val="28"/>
              </w:rPr>
            </w:pPr>
            <w:r>
              <w:rPr>
                <w:rFonts w:ascii="宋体" w:hAnsi="宋体" w:hint="eastAsia"/>
                <w:caps/>
                <w:sz w:val="28"/>
                <w:szCs w:val="28"/>
              </w:rPr>
              <w:t>在“人工智能3D云平台中”仅考虑到卫星姿态调整的稳定性，在现实生活中卫星进行姿态调整时考虑的因素会更加全面，例如引力、向心力、离心力、卫星轨道的高度等。</w:t>
            </w:r>
          </w:p>
        </w:tc>
      </w:tr>
    </w:tbl>
    <w:p w14:paraId="71BA5F6A" w14:textId="77777777" w:rsidR="0068404E" w:rsidRDefault="0068404E"/>
    <w:sectPr w:rsidR="0068404E">
      <w:foot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4D403" w14:textId="77777777" w:rsidR="001D7DBC" w:rsidRDefault="001D7DBC">
      <w:r>
        <w:separator/>
      </w:r>
    </w:p>
  </w:endnote>
  <w:endnote w:type="continuationSeparator" w:id="0">
    <w:p w14:paraId="79E55443" w14:textId="77777777" w:rsidR="001D7DBC" w:rsidRDefault="001D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18156" w14:textId="77777777" w:rsidR="0068404E" w:rsidRDefault="00000000">
    <w:pPr>
      <w:pStyle w:val="a5"/>
    </w:pPr>
    <w:r>
      <w:rPr>
        <w:noProof/>
      </w:rPr>
      <mc:AlternateContent>
        <mc:Choice Requires="wps">
          <w:drawing>
            <wp:anchor distT="0" distB="0" distL="114300" distR="114300" simplePos="0" relativeHeight="251659264" behindDoc="0" locked="0" layoutInCell="1" allowOverlap="1" wp14:anchorId="0CA80C06" wp14:editId="25E2010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45928C" w14:textId="77777777" w:rsidR="0068404E"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type w14:anchorId="0CA80C06"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045928C" w14:textId="77777777" w:rsidR="0068404E"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5E10F" w14:textId="77777777" w:rsidR="001D7DBC" w:rsidRDefault="001D7DBC">
      <w:r>
        <w:separator/>
      </w:r>
    </w:p>
  </w:footnote>
  <w:footnote w:type="continuationSeparator" w:id="0">
    <w:p w14:paraId="4645B431" w14:textId="77777777" w:rsidR="001D7DBC" w:rsidRDefault="001D7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592445"/>
    <w:multiLevelType w:val="singleLevel"/>
    <w:tmpl w:val="F9592445"/>
    <w:lvl w:ilvl="0">
      <w:start w:val="1"/>
      <w:numFmt w:val="decimal"/>
      <w:lvlText w:val="%1."/>
      <w:lvlJc w:val="left"/>
      <w:pPr>
        <w:tabs>
          <w:tab w:val="left" w:pos="312"/>
        </w:tabs>
      </w:pPr>
    </w:lvl>
  </w:abstractNum>
  <w:abstractNum w:abstractNumId="1" w15:restartNumberingAfterBreak="0">
    <w:nsid w:val="5691B3C0"/>
    <w:multiLevelType w:val="singleLevel"/>
    <w:tmpl w:val="5691B3C0"/>
    <w:lvl w:ilvl="0">
      <w:start w:val="2"/>
      <w:numFmt w:val="chineseCounting"/>
      <w:suff w:val="nothing"/>
      <w:lvlText w:val="%1、"/>
      <w:lvlJc w:val="left"/>
      <w:rPr>
        <w:rFonts w:hint="eastAsia"/>
      </w:rPr>
    </w:lvl>
  </w:abstractNum>
  <w:num w:numId="1" w16cid:durableId="1335917818">
    <w:abstractNumId w:val="1"/>
  </w:num>
  <w:num w:numId="2" w16cid:durableId="1113524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I4ZjU2MjUxNGUwMzE4MmMxOGFmMzRkZDkxNmE2NmQifQ=="/>
    <w:docVar w:name="KSO_WPS_MARK_KEY" w:val="ed0f0260-7485-41ae-b236-edb6ed181f89"/>
  </w:docVars>
  <w:rsids>
    <w:rsidRoot w:val="2F550634"/>
    <w:rsid w:val="00001023"/>
    <w:rsid w:val="00020DB6"/>
    <w:rsid w:val="00025D46"/>
    <w:rsid w:val="00031B13"/>
    <w:rsid w:val="00036960"/>
    <w:rsid w:val="00044DA6"/>
    <w:rsid w:val="00045626"/>
    <w:rsid w:val="00051B76"/>
    <w:rsid w:val="00052F28"/>
    <w:rsid w:val="000572AF"/>
    <w:rsid w:val="000779C4"/>
    <w:rsid w:val="00081AAE"/>
    <w:rsid w:val="00083399"/>
    <w:rsid w:val="00092019"/>
    <w:rsid w:val="00092E83"/>
    <w:rsid w:val="000F1ECB"/>
    <w:rsid w:val="000F49BB"/>
    <w:rsid w:val="000F738B"/>
    <w:rsid w:val="0012418A"/>
    <w:rsid w:val="00131B39"/>
    <w:rsid w:val="001416E0"/>
    <w:rsid w:val="001542D5"/>
    <w:rsid w:val="00155ABF"/>
    <w:rsid w:val="00163334"/>
    <w:rsid w:val="001704AF"/>
    <w:rsid w:val="00171869"/>
    <w:rsid w:val="001755D1"/>
    <w:rsid w:val="001774AB"/>
    <w:rsid w:val="0018732F"/>
    <w:rsid w:val="001A1EFC"/>
    <w:rsid w:val="001A2EEC"/>
    <w:rsid w:val="001A351D"/>
    <w:rsid w:val="001D7DBC"/>
    <w:rsid w:val="00207DF3"/>
    <w:rsid w:val="002121F9"/>
    <w:rsid w:val="002602D1"/>
    <w:rsid w:val="00272FB6"/>
    <w:rsid w:val="0029697A"/>
    <w:rsid w:val="002A3A31"/>
    <w:rsid w:val="002B5667"/>
    <w:rsid w:val="002C4A37"/>
    <w:rsid w:val="002E1E24"/>
    <w:rsid w:val="002F0E67"/>
    <w:rsid w:val="002F2037"/>
    <w:rsid w:val="00302DA9"/>
    <w:rsid w:val="003110EC"/>
    <w:rsid w:val="003118F7"/>
    <w:rsid w:val="00356E3A"/>
    <w:rsid w:val="003626E0"/>
    <w:rsid w:val="0037165C"/>
    <w:rsid w:val="00374141"/>
    <w:rsid w:val="00396E68"/>
    <w:rsid w:val="003A092E"/>
    <w:rsid w:val="003A231E"/>
    <w:rsid w:val="003B6173"/>
    <w:rsid w:val="003C198A"/>
    <w:rsid w:val="003C5534"/>
    <w:rsid w:val="003E2F5D"/>
    <w:rsid w:val="003E461A"/>
    <w:rsid w:val="003F6703"/>
    <w:rsid w:val="004012E2"/>
    <w:rsid w:val="00405CC7"/>
    <w:rsid w:val="00412284"/>
    <w:rsid w:val="004658CC"/>
    <w:rsid w:val="004878D9"/>
    <w:rsid w:val="00490E01"/>
    <w:rsid w:val="00493A40"/>
    <w:rsid w:val="004C56C8"/>
    <w:rsid w:val="004E012D"/>
    <w:rsid w:val="0050567D"/>
    <w:rsid w:val="00510B42"/>
    <w:rsid w:val="005129E5"/>
    <w:rsid w:val="005134C1"/>
    <w:rsid w:val="005260EF"/>
    <w:rsid w:val="00527492"/>
    <w:rsid w:val="00531759"/>
    <w:rsid w:val="005408C3"/>
    <w:rsid w:val="00542E6E"/>
    <w:rsid w:val="0058334B"/>
    <w:rsid w:val="00594867"/>
    <w:rsid w:val="00597F12"/>
    <w:rsid w:val="005E6B60"/>
    <w:rsid w:val="006121DA"/>
    <w:rsid w:val="00627957"/>
    <w:rsid w:val="0063389E"/>
    <w:rsid w:val="0064534B"/>
    <w:rsid w:val="0068404E"/>
    <w:rsid w:val="006972A7"/>
    <w:rsid w:val="006A02DA"/>
    <w:rsid w:val="006C5D79"/>
    <w:rsid w:val="006D02EB"/>
    <w:rsid w:val="006D0AC8"/>
    <w:rsid w:val="007118CA"/>
    <w:rsid w:val="00730F69"/>
    <w:rsid w:val="00746B27"/>
    <w:rsid w:val="007662A2"/>
    <w:rsid w:val="00771F48"/>
    <w:rsid w:val="00773243"/>
    <w:rsid w:val="007819B1"/>
    <w:rsid w:val="00785B3C"/>
    <w:rsid w:val="00787D67"/>
    <w:rsid w:val="00795935"/>
    <w:rsid w:val="007A0830"/>
    <w:rsid w:val="007D1A07"/>
    <w:rsid w:val="007D39DC"/>
    <w:rsid w:val="0081012D"/>
    <w:rsid w:val="00813B1B"/>
    <w:rsid w:val="008522E5"/>
    <w:rsid w:val="00866A2E"/>
    <w:rsid w:val="00882879"/>
    <w:rsid w:val="00885C3E"/>
    <w:rsid w:val="008A74E4"/>
    <w:rsid w:val="008B7127"/>
    <w:rsid w:val="008B7DEC"/>
    <w:rsid w:val="008D553D"/>
    <w:rsid w:val="008E2839"/>
    <w:rsid w:val="008F1151"/>
    <w:rsid w:val="008F3633"/>
    <w:rsid w:val="00902ECD"/>
    <w:rsid w:val="009413DA"/>
    <w:rsid w:val="00946872"/>
    <w:rsid w:val="00950542"/>
    <w:rsid w:val="00960D9F"/>
    <w:rsid w:val="00970E53"/>
    <w:rsid w:val="00980703"/>
    <w:rsid w:val="009A6395"/>
    <w:rsid w:val="009A7DBC"/>
    <w:rsid w:val="009B040C"/>
    <w:rsid w:val="009B1C1C"/>
    <w:rsid w:val="009B37B7"/>
    <w:rsid w:val="009D4236"/>
    <w:rsid w:val="00A154EC"/>
    <w:rsid w:val="00A60C1E"/>
    <w:rsid w:val="00A6288D"/>
    <w:rsid w:val="00A66984"/>
    <w:rsid w:val="00A97121"/>
    <w:rsid w:val="00AA3DA6"/>
    <w:rsid w:val="00AB553C"/>
    <w:rsid w:val="00AD5F18"/>
    <w:rsid w:val="00B226D3"/>
    <w:rsid w:val="00B25AB4"/>
    <w:rsid w:val="00B3123D"/>
    <w:rsid w:val="00B835EE"/>
    <w:rsid w:val="00B9111C"/>
    <w:rsid w:val="00BA75D2"/>
    <w:rsid w:val="00BD52CA"/>
    <w:rsid w:val="00BE5D5B"/>
    <w:rsid w:val="00C152F5"/>
    <w:rsid w:val="00C4004F"/>
    <w:rsid w:val="00C56CD5"/>
    <w:rsid w:val="00C576D3"/>
    <w:rsid w:val="00C71995"/>
    <w:rsid w:val="00C74E20"/>
    <w:rsid w:val="00C80DA1"/>
    <w:rsid w:val="00C86DAF"/>
    <w:rsid w:val="00C954CB"/>
    <w:rsid w:val="00CB060C"/>
    <w:rsid w:val="00CB3239"/>
    <w:rsid w:val="00D14D14"/>
    <w:rsid w:val="00D260E9"/>
    <w:rsid w:val="00D456C3"/>
    <w:rsid w:val="00D8741D"/>
    <w:rsid w:val="00D967DC"/>
    <w:rsid w:val="00DA6364"/>
    <w:rsid w:val="00DA76F6"/>
    <w:rsid w:val="00DF56C8"/>
    <w:rsid w:val="00E04A6F"/>
    <w:rsid w:val="00E060D7"/>
    <w:rsid w:val="00E40988"/>
    <w:rsid w:val="00E440DC"/>
    <w:rsid w:val="00E47C85"/>
    <w:rsid w:val="00E71E4D"/>
    <w:rsid w:val="00EC0649"/>
    <w:rsid w:val="00EF56BF"/>
    <w:rsid w:val="00F24D98"/>
    <w:rsid w:val="00F26D91"/>
    <w:rsid w:val="00F42268"/>
    <w:rsid w:val="00F828F8"/>
    <w:rsid w:val="00F96696"/>
    <w:rsid w:val="00FD08DE"/>
    <w:rsid w:val="0B386398"/>
    <w:rsid w:val="0C4D19CF"/>
    <w:rsid w:val="0D223DA3"/>
    <w:rsid w:val="0ED63AEF"/>
    <w:rsid w:val="11611C90"/>
    <w:rsid w:val="12E86732"/>
    <w:rsid w:val="151925D0"/>
    <w:rsid w:val="19F63F77"/>
    <w:rsid w:val="1A870B55"/>
    <w:rsid w:val="1EB83BDA"/>
    <w:rsid w:val="1EFA1543"/>
    <w:rsid w:val="203C4E63"/>
    <w:rsid w:val="20D627A9"/>
    <w:rsid w:val="22794E74"/>
    <w:rsid w:val="2359588A"/>
    <w:rsid w:val="244A27F8"/>
    <w:rsid w:val="27456958"/>
    <w:rsid w:val="28185E93"/>
    <w:rsid w:val="285A74F6"/>
    <w:rsid w:val="2ABB1065"/>
    <w:rsid w:val="2ABD6554"/>
    <w:rsid w:val="2AE33D87"/>
    <w:rsid w:val="2B591A11"/>
    <w:rsid w:val="2CD31625"/>
    <w:rsid w:val="2EDF6DC0"/>
    <w:rsid w:val="2F550634"/>
    <w:rsid w:val="319B6CE9"/>
    <w:rsid w:val="37732382"/>
    <w:rsid w:val="38EB32CE"/>
    <w:rsid w:val="3A533F2C"/>
    <w:rsid w:val="3B447CCD"/>
    <w:rsid w:val="3BD74824"/>
    <w:rsid w:val="3C945B02"/>
    <w:rsid w:val="3E183859"/>
    <w:rsid w:val="3E2E2B5F"/>
    <w:rsid w:val="3E8D1F7B"/>
    <w:rsid w:val="3F392CE3"/>
    <w:rsid w:val="3FAA26B9"/>
    <w:rsid w:val="40381A73"/>
    <w:rsid w:val="40830F24"/>
    <w:rsid w:val="40C41559"/>
    <w:rsid w:val="41792266"/>
    <w:rsid w:val="41A70D9F"/>
    <w:rsid w:val="41D97E6B"/>
    <w:rsid w:val="42C403AC"/>
    <w:rsid w:val="42CB241D"/>
    <w:rsid w:val="433E78CA"/>
    <w:rsid w:val="4574142D"/>
    <w:rsid w:val="4A301A0D"/>
    <w:rsid w:val="4B8509C1"/>
    <w:rsid w:val="4BCA1FA1"/>
    <w:rsid w:val="4D3B5E85"/>
    <w:rsid w:val="4D4F0365"/>
    <w:rsid w:val="4DC96400"/>
    <w:rsid w:val="4F2F1620"/>
    <w:rsid w:val="51A451BA"/>
    <w:rsid w:val="51A95109"/>
    <w:rsid w:val="54F40B54"/>
    <w:rsid w:val="58BD785A"/>
    <w:rsid w:val="5AC13709"/>
    <w:rsid w:val="5C801EB9"/>
    <w:rsid w:val="5D276C9F"/>
    <w:rsid w:val="5D804810"/>
    <w:rsid w:val="5F812FDF"/>
    <w:rsid w:val="60772D09"/>
    <w:rsid w:val="612335F3"/>
    <w:rsid w:val="618072F2"/>
    <w:rsid w:val="61992081"/>
    <w:rsid w:val="65BC08CD"/>
    <w:rsid w:val="67E16F9D"/>
    <w:rsid w:val="69ED6B98"/>
    <w:rsid w:val="6B376C47"/>
    <w:rsid w:val="6C732560"/>
    <w:rsid w:val="6F963F3C"/>
    <w:rsid w:val="70384FF4"/>
    <w:rsid w:val="71685DAD"/>
    <w:rsid w:val="72D82ABE"/>
    <w:rsid w:val="731E2396"/>
    <w:rsid w:val="7355410F"/>
    <w:rsid w:val="740F2380"/>
    <w:rsid w:val="760219E8"/>
    <w:rsid w:val="761A05CD"/>
    <w:rsid w:val="770F2A84"/>
    <w:rsid w:val="77842113"/>
    <w:rsid w:val="77B107C0"/>
    <w:rsid w:val="78C55892"/>
    <w:rsid w:val="7C591784"/>
    <w:rsid w:val="7E4A06B1"/>
    <w:rsid w:val="7FD811FC"/>
    <w:rsid w:val="7FF9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47800D"/>
  <w15:docId w15:val="{A60C634F-8C5A-4B3D-ADDF-3241BA14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a9"/>
    <w:qFormat/>
    <w:rPr>
      <w:b/>
      <w:bCs/>
    </w:rPr>
  </w:style>
  <w:style w:type="table" w:styleId="aa">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autoRedefine/>
    <w:qFormat/>
    <w:rPr>
      <w:sz w:val="21"/>
      <w:szCs w:val="21"/>
    </w:rPr>
  </w:style>
  <w:style w:type="paragraph" w:styleId="ac">
    <w:name w:val="List Paragraph"/>
    <w:basedOn w:val="a"/>
    <w:uiPriority w:val="34"/>
    <w:qFormat/>
    <w:pPr>
      <w:ind w:firstLineChars="200" w:firstLine="420"/>
    </w:pPr>
    <w:rPr>
      <w:rFonts w:ascii="等线" w:eastAsia="等线" w:hAnsi="等线"/>
      <w:szCs w:val="22"/>
    </w:rPr>
  </w:style>
  <w:style w:type="character" w:customStyle="1" w:styleId="a7">
    <w:name w:val="页眉 字符"/>
    <w:basedOn w:val="a0"/>
    <w:link w:val="a6"/>
    <w:qFormat/>
    <w:rPr>
      <w:rFonts w:ascii="Times New Roman" w:eastAsia="宋体" w:hAnsi="Times New Roman" w:cs="Times New Roman"/>
      <w:kern w:val="2"/>
      <w:sz w:val="18"/>
      <w:szCs w:val="18"/>
    </w:rPr>
  </w:style>
  <w:style w:type="character" w:customStyle="1" w:styleId="a4">
    <w:name w:val="批注文字 字符"/>
    <w:basedOn w:val="a0"/>
    <w:link w:val="a3"/>
    <w:qFormat/>
    <w:rPr>
      <w:rFonts w:ascii="Times New Roman" w:eastAsia="宋体" w:hAnsi="Times New Roman" w:cs="Times New Roman"/>
      <w:kern w:val="2"/>
      <w:sz w:val="21"/>
      <w:szCs w:val="24"/>
    </w:rPr>
  </w:style>
  <w:style w:type="character" w:customStyle="1" w:styleId="a9">
    <w:name w:val="批注主题 字符"/>
    <w:basedOn w:val="a4"/>
    <w:link w:val="a8"/>
    <w:autoRedefine/>
    <w:qFormat/>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49062D3-DD1F-48DB-A5D9-BC9AF2E38A9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307</Words>
  <Characters>1750</Characters>
  <Application>Microsoft Office Word</Application>
  <DocSecurity>0</DocSecurity>
  <Lines>14</Lines>
  <Paragraphs>4</Paragraphs>
  <ScaleCrop>false</ScaleCrop>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哈哈 嘻嘻</cp:lastModifiedBy>
  <cp:revision>3</cp:revision>
  <dcterms:created xsi:type="dcterms:W3CDTF">2024-04-12T08:16:00Z</dcterms:created>
  <dcterms:modified xsi:type="dcterms:W3CDTF">2024-04-12T08:21:00Z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989162B76FB846AE8B45C6ECF44B6243_13</vt:lpwstr>
  </property>
</Properties>
</file>